
<file path=[Content_Types].xml><?xml version="1.0" encoding="utf-8"?>
<Types xmlns="http://schemas.openxmlformats.org/package/2006/content-types">
  <Default Extension="xml" ContentType="application/xml"/>
  <Default Extension="jpeg" ContentType="image/jpeg"/>
  <Default Extension="png" ContentType="image/png"/>
  <Default Extension="wdp" ContentType="image/vnd.ms-photo"/>
  <Default Extension="gif" ContentType="image/gi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0DA0629" w14:textId="77777777" w:rsidR="00C224BA" w:rsidRPr="009B6043" w:rsidRDefault="00C224BA" w:rsidP="00C224BA">
      <w:pPr>
        <w:rPr>
          <w:rFonts w:ascii="Verdana" w:hAnsi="Verdana"/>
          <w:b/>
        </w:rPr>
      </w:pPr>
      <w:r w:rsidRPr="009B6043">
        <w:rPr>
          <w:rFonts w:ascii="Verdana" w:hAnsi="Verdana"/>
          <w:b/>
        </w:rPr>
        <w:t>AS Unit 1: Basic Biochemistry and Cell Organisation</w:t>
      </w:r>
    </w:p>
    <w:p w14:paraId="072B34E8" w14:textId="77777777" w:rsidR="00C224BA" w:rsidRPr="009B6043" w:rsidRDefault="00C224BA" w:rsidP="00C224BA">
      <w:pPr>
        <w:rPr>
          <w:rFonts w:ascii="Verdana" w:hAnsi="Verdana"/>
        </w:rPr>
      </w:pPr>
    </w:p>
    <w:tbl>
      <w:tblPr>
        <w:tblStyle w:val="TableGrid"/>
        <w:tblW w:w="0" w:type="auto"/>
        <w:tblLook w:val="04A0" w:firstRow="1" w:lastRow="0" w:firstColumn="1" w:lastColumn="0" w:noHBand="0" w:noVBand="1"/>
      </w:tblPr>
      <w:tblGrid>
        <w:gridCol w:w="7054"/>
        <w:gridCol w:w="2977"/>
      </w:tblGrid>
      <w:tr w:rsidR="00C224BA" w:rsidRPr="009B6043" w14:paraId="4B6A2160" w14:textId="77777777" w:rsidTr="00C224BA">
        <w:tc>
          <w:tcPr>
            <w:tcW w:w="7054" w:type="dxa"/>
          </w:tcPr>
          <w:p w14:paraId="1F994BE0" w14:textId="77777777" w:rsidR="00C224BA" w:rsidRPr="009B6043" w:rsidRDefault="00C224BA" w:rsidP="00C224BA">
            <w:pPr>
              <w:rPr>
                <w:rFonts w:ascii="Verdana" w:hAnsi="Verdana"/>
              </w:rPr>
            </w:pPr>
            <w:r w:rsidRPr="009B6043">
              <w:rPr>
                <w:rFonts w:ascii="Verdana" w:hAnsi="Verdana"/>
              </w:rPr>
              <w:t>Name:</w:t>
            </w:r>
          </w:p>
        </w:tc>
        <w:tc>
          <w:tcPr>
            <w:tcW w:w="2977" w:type="dxa"/>
          </w:tcPr>
          <w:p w14:paraId="57008E90" w14:textId="77777777" w:rsidR="00C224BA" w:rsidRPr="009B6043" w:rsidRDefault="00C224BA" w:rsidP="00C224BA">
            <w:pPr>
              <w:rPr>
                <w:rFonts w:ascii="Verdana" w:hAnsi="Verdana"/>
              </w:rPr>
            </w:pPr>
            <w:r w:rsidRPr="009B6043">
              <w:rPr>
                <w:rFonts w:ascii="Verdana" w:hAnsi="Verdana"/>
              </w:rPr>
              <w:t>Date:</w:t>
            </w:r>
          </w:p>
        </w:tc>
      </w:tr>
    </w:tbl>
    <w:p w14:paraId="418F2B67" w14:textId="77777777" w:rsidR="00C224BA" w:rsidRPr="009B6043" w:rsidRDefault="00C224BA" w:rsidP="00C224BA">
      <w:pPr>
        <w:rPr>
          <w:rFonts w:ascii="Verdana" w:hAnsi="Verdana"/>
        </w:rPr>
      </w:pPr>
    </w:p>
    <w:p w14:paraId="2C80EBDB" w14:textId="31E7FC67" w:rsidR="00C224BA" w:rsidRDefault="00C224BA" w:rsidP="00C224BA">
      <w:pPr>
        <w:rPr>
          <w:rFonts w:ascii="Verdana" w:hAnsi="Verdana"/>
          <w:b/>
        </w:rPr>
      </w:pPr>
      <w:r w:rsidRPr="003059DE">
        <w:rPr>
          <w:rFonts w:ascii="Verdana" w:hAnsi="Verdana"/>
          <w:b/>
          <w:u w:val="single"/>
        </w:rPr>
        <w:t>Topic 1.</w:t>
      </w:r>
      <w:r>
        <w:rPr>
          <w:rFonts w:ascii="Verdana" w:hAnsi="Verdana"/>
          <w:b/>
          <w:u w:val="single"/>
        </w:rPr>
        <w:t>4 Enzymes</w:t>
      </w:r>
      <w:r w:rsidR="00EF5D53">
        <w:rPr>
          <w:rFonts w:ascii="Verdana" w:hAnsi="Verdana"/>
          <w:b/>
        </w:rPr>
        <w:t xml:space="preserve"> – Page 2</w:t>
      </w:r>
    </w:p>
    <w:p w14:paraId="174D5E1C" w14:textId="77777777" w:rsidR="00C224BA" w:rsidRDefault="00C224BA" w:rsidP="00C224BA">
      <w:pPr>
        <w:rPr>
          <w:rFonts w:ascii="Verdana" w:hAnsi="Verdana"/>
        </w:rPr>
      </w:pPr>
    </w:p>
    <w:p w14:paraId="0E200535" w14:textId="77777777" w:rsidR="00C224BA" w:rsidRPr="003F173C" w:rsidRDefault="00C224BA" w:rsidP="00C224BA">
      <w:pPr>
        <w:rPr>
          <w:rFonts w:ascii="Verdana" w:hAnsi="Verdana"/>
          <w:b/>
        </w:rPr>
      </w:pPr>
      <w:proofErr w:type="gramStart"/>
      <w:r>
        <w:rPr>
          <w:rFonts w:ascii="Verdana" w:hAnsi="Verdana"/>
        </w:rPr>
        <w:t>l</w:t>
      </w:r>
      <w:proofErr w:type="gramEnd"/>
      <w:r>
        <w:rPr>
          <w:rFonts w:ascii="Verdana" w:hAnsi="Verdana"/>
        </w:rPr>
        <w:t xml:space="preserve">.  </w:t>
      </w:r>
      <w:r w:rsidR="00540BC4">
        <w:rPr>
          <w:rFonts w:ascii="Verdana" w:hAnsi="Verdana"/>
        </w:rPr>
        <w:t>Introduction to Enzymes</w:t>
      </w:r>
    </w:p>
    <w:tbl>
      <w:tblPr>
        <w:tblStyle w:val="TableGrid"/>
        <w:tblW w:w="9959" w:type="dxa"/>
        <w:tblLook w:val="04A0" w:firstRow="1" w:lastRow="0" w:firstColumn="1" w:lastColumn="0" w:noHBand="0" w:noVBand="1"/>
      </w:tblPr>
      <w:tblGrid>
        <w:gridCol w:w="675"/>
        <w:gridCol w:w="7655"/>
        <w:gridCol w:w="1629"/>
      </w:tblGrid>
      <w:tr w:rsidR="00C224BA" w14:paraId="2AE8216F" w14:textId="77777777" w:rsidTr="00C224BA">
        <w:tc>
          <w:tcPr>
            <w:tcW w:w="675" w:type="dxa"/>
            <w:tcBorders>
              <w:top w:val="nil"/>
              <w:left w:val="nil"/>
              <w:bottom w:val="single" w:sz="4" w:space="0" w:color="auto"/>
              <w:right w:val="nil"/>
            </w:tcBorders>
          </w:tcPr>
          <w:p w14:paraId="7D747C18" w14:textId="77777777" w:rsidR="00C224BA" w:rsidRDefault="00C224BA" w:rsidP="00C224BA">
            <w:pPr>
              <w:rPr>
                <w:rFonts w:ascii="Verdana" w:hAnsi="Verdana"/>
                <w:b/>
                <w:u w:val="single"/>
              </w:rPr>
            </w:pPr>
          </w:p>
        </w:tc>
        <w:tc>
          <w:tcPr>
            <w:tcW w:w="7655" w:type="dxa"/>
            <w:tcBorders>
              <w:top w:val="nil"/>
              <w:left w:val="nil"/>
              <w:bottom w:val="single" w:sz="4" w:space="0" w:color="auto"/>
              <w:right w:val="single" w:sz="4" w:space="0" w:color="auto"/>
            </w:tcBorders>
          </w:tcPr>
          <w:p w14:paraId="78C9AD9C" w14:textId="77777777" w:rsidR="00C224BA" w:rsidRDefault="00C224BA" w:rsidP="00C224BA">
            <w:pPr>
              <w:rPr>
                <w:rFonts w:ascii="Verdana" w:hAnsi="Verdana"/>
                <w:b/>
                <w:u w:val="single"/>
              </w:rPr>
            </w:pPr>
          </w:p>
        </w:tc>
        <w:tc>
          <w:tcPr>
            <w:tcW w:w="1629" w:type="dxa"/>
            <w:tcBorders>
              <w:left w:val="single" w:sz="4" w:space="0" w:color="auto"/>
            </w:tcBorders>
          </w:tcPr>
          <w:p w14:paraId="6C16347A" w14:textId="77777777" w:rsidR="00C224BA" w:rsidRPr="003059DE" w:rsidRDefault="00C224BA" w:rsidP="00C224BA">
            <w:pPr>
              <w:rPr>
                <w:rFonts w:ascii="Verdana" w:hAnsi="Verdana"/>
              </w:rPr>
            </w:pPr>
            <w:r>
              <w:rPr>
                <w:rFonts w:ascii="Verdana" w:hAnsi="Verdana"/>
              </w:rPr>
              <w:t>Completed</w:t>
            </w:r>
          </w:p>
        </w:tc>
      </w:tr>
      <w:tr w:rsidR="00C224BA" w14:paraId="23DA5FB1" w14:textId="77777777" w:rsidTr="00C224BA">
        <w:tc>
          <w:tcPr>
            <w:tcW w:w="675" w:type="dxa"/>
            <w:tcBorders>
              <w:top w:val="single" w:sz="4" w:space="0" w:color="auto"/>
              <w:bottom w:val="single" w:sz="4" w:space="0" w:color="auto"/>
            </w:tcBorders>
          </w:tcPr>
          <w:p w14:paraId="26577592" w14:textId="77777777" w:rsidR="00C224BA" w:rsidRPr="008C20A1" w:rsidRDefault="00C224BA" w:rsidP="00C224BA">
            <w:pPr>
              <w:rPr>
                <w:rFonts w:ascii="Verdana" w:hAnsi="Verdana"/>
                <w:sz w:val="22"/>
                <w:szCs w:val="22"/>
              </w:rPr>
            </w:pPr>
            <w:r w:rsidRPr="008C20A1">
              <w:rPr>
                <w:rFonts w:ascii="Verdana" w:hAnsi="Verdana"/>
                <w:sz w:val="22"/>
                <w:szCs w:val="22"/>
              </w:rPr>
              <w:t>1.</w:t>
            </w:r>
          </w:p>
        </w:tc>
        <w:tc>
          <w:tcPr>
            <w:tcW w:w="7655" w:type="dxa"/>
            <w:tcBorders>
              <w:top w:val="single" w:sz="4" w:space="0" w:color="auto"/>
              <w:bottom w:val="single" w:sz="4" w:space="0" w:color="auto"/>
            </w:tcBorders>
          </w:tcPr>
          <w:p w14:paraId="04461824" w14:textId="3723DED6" w:rsidR="00C224BA" w:rsidRPr="00C224BA" w:rsidRDefault="00225CAD" w:rsidP="00C224BA">
            <w:pPr>
              <w:rPr>
                <w:rFonts w:ascii="Verdana" w:hAnsi="Verdana"/>
              </w:rPr>
            </w:pPr>
            <w:r>
              <w:rPr>
                <w:rFonts w:ascii="Verdana" w:hAnsi="Verdana"/>
              </w:rPr>
              <w:t>Go through the PowerPoint on Enzymes</w:t>
            </w:r>
          </w:p>
        </w:tc>
        <w:tc>
          <w:tcPr>
            <w:tcW w:w="1629" w:type="dxa"/>
          </w:tcPr>
          <w:p w14:paraId="1018D61A" w14:textId="77777777" w:rsidR="00C224BA" w:rsidRDefault="00C224BA" w:rsidP="00C224BA">
            <w:pPr>
              <w:rPr>
                <w:rFonts w:ascii="Verdana" w:hAnsi="Verdana"/>
                <w:b/>
                <w:u w:val="single"/>
              </w:rPr>
            </w:pPr>
          </w:p>
        </w:tc>
      </w:tr>
      <w:tr w:rsidR="00C224BA" w14:paraId="3990A78B" w14:textId="77777777" w:rsidTr="00C224BA">
        <w:tc>
          <w:tcPr>
            <w:tcW w:w="675" w:type="dxa"/>
            <w:tcBorders>
              <w:top w:val="single" w:sz="4" w:space="0" w:color="auto"/>
              <w:bottom w:val="single" w:sz="4" w:space="0" w:color="auto"/>
            </w:tcBorders>
          </w:tcPr>
          <w:p w14:paraId="0B95BE47" w14:textId="77777777" w:rsidR="00C224BA" w:rsidRPr="00946C81" w:rsidRDefault="00C224BA" w:rsidP="00C224BA">
            <w:pPr>
              <w:rPr>
                <w:rFonts w:ascii="Verdana" w:hAnsi="Verdana"/>
                <w:sz w:val="22"/>
                <w:szCs w:val="22"/>
              </w:rPr>
            </w:pPr>
            <w:r w:rsidRPr="00946C81">
              <w:rPr>
                <w:rFonts w:ascii="Verdana" w:hAnsi="Verdana"/>
                <w:sz w:val="22"/>
                <w:szCs w:val="22"/>
              </w:rPr>
              <w:t>2.</w:t>
            </w:r>
          </w:p>
        </w:tc>
        <w:tc>
          <w:tcPr>
            <w:tcW w:w="7655" w:type="dxa"/>
            <w:tcBorders>
              <w:top w:val="single" w:sz="4" w:space="0" w:color="auto"/>
              <w:bottom w:val="single" w:sz="4" w:space="0" w:color="auto"/>
            </w:tcBorders>
          </w:tcPr>
          <w:p w14:paraId="7628928D" w14:textId="77777777" w:rsidR="00C224BA" w:rsidRDefault="00225CAD" w:rsidP="00C224BA">
            <w:pPr>
              <w:rPr>
                <w:rFonts w:ascii="Verdana" w:hAnsi="Verdana"/>
                <w:sz w:val="22"/>
                <w:szCs w:val="22"/>
              </w:rPr>
            </w:pPr>
            <w:r>
              <w:rPr>
                <w:rFonts w:ascii="Verdana" w:hAnsi="Verdana"/>
                <w:sz w:val="22"/>
                <w:szCs w:val="22"/>
              </w:rPr>
              <w:t>Read the following:</w:t>
            </w:r>
          </w:p>
          <w:p w14:paraId="39EE8B26" w14:textId="77777777" w:rsidR="00225CAD" w:rsidRDefault="00225CAD" w:rsidP="00225CAD">
            <w:pPr>
              <w:pStyle w:val="ListParagraph"/>
              <w:numPr>
                <w:ilvl w:val="0"/>
                <w:numId w:val="4"/>
              </w:numPr>
              <w:rPr>
                <w:rFonts w:ascii="Verdana" w:hAnsi="Verdana"/>
              </w:rPr>
            </w:pPr>
            <w:proofErr w:type="spellStart"/>
            <w:r>
              <w:rPr>
                <w:rFonts w:ascii="Verdana" w:hAnsi="Verdana"/>
              </w:rPr>
              <w:t>Rowlands</w:t>
            </w:r>
            <w:proofErr w:type="spellEnd"/>
            <w:r>
              <w:rPr>
                <w:rFonts w:ascii="Verdana" w:hAnsi="Verdana"/>
              </w:rPr>
              <w:t xml:space="preserve"> p45-50</w:t>
            </w:r>
          </w:p>
          <w:p w14:paraId="7C3252DB" w14:textId="544FE7CF" w:rsidR="00225CAD" w:rsidRDefault="00225CAD" w:rsidP="00225CAD">
            <w:pPr>
              <w:pStyle w:val="ListParagraph"/>
              <w:numPr>
                <w:ilvl w:val="0"/>
                <w:numId w:val="4"/>
              </w:numPr>
              <w:rPr>
                <w:rFonts w:ascii="Verdana" w:hAnsi="Verdana"/>
              </w:rPr>
            </w:pPr>
            <w:proofErr w:type="spellStart"/>
            <w:r>
              <w:rPr>
                <w:rFonts w:ascii="Verdana" w:hAnsi="Verdana"/>
              </w:rPr>
              <w:t>Toole</w:t>
            </w:r>
            <w:proofErr w:type="spellEnd"/>
            <w:r>
              <w:rPr>
                <w:rFonts w:ascii="Verdana" w:hAnsi="Verdana"/>
              </w:rPr>
              <w:t xml:space="preserve"> p</w:t>
            </w:r>
            <w:r w:rsidR="00530ADD">
              <w:rPr>
                <w:rFonts w:ascii="Verdana" w:hAnsi="Verdana"/>
              </w:rPr>
              <w:t>35-44</w:t>
            </w:r>
          </w:p>
          <w:p w14:paraId="2AC79926" w14:textId="162D3B0F" w:rsidR="00EF5D53" w:rsidRPr="00EF5D53" w:rsidRDefault="00EF5D53" w:rsidP="00EF5D53">
            <w:pPr>
              <w:pStyle w:val="ListParagraph"/>
              <w:numPr>
                <w:ilvl w:val="0"/>
                <w:numId w:val="4"/>
              </w:numPr>
              <w:rPr>
                <w:rFonts w:ascii="Verdana" w:hAnsi="Verdana"/>
              </w:rPr>
            </w:pPr>
            <w:r>
              <w:rPr>
                <w:rFonts w:ascii="Verdana" w:hAnsi="Verdana"/>
              </w:rPr>
              <w:t>Notes on Enzyme Inhibition</w:t>
            </w:r>
          </w:p>
          <w:p w14:paraId="0AB16D62" w14:textId="01BBA75E" w:rsidR="00EF5D53" w:rsidRPr="00EF5D53" w:rsidRDefault="00EF5D53" w:rsidP="00EF5D53">
            <w:pPr>
              <w:rPr>
                <w:rFonts w:ascii="Verdana" w:hAnsi="Verdana"/>
              </w:rPr>
            </w:pPr>
            <w:r>
              <w:rPr>
                <w:rFonts w:ascii="Verdana" w:hAnsi="Verdana"/>
              </w:rPr>
              <w:t>Complete the past paper questions at the end of the notes</w:t>
            </w:r>
          </w:p>
        </w:tc>
        <w:tc>
          <w:tcPr>
            <w:tcW w:w="1629" w:type="dxa"/>
          </w:tcPr>
          <w:p w14:paraId="53BDF5EF" w14:textId="77777777" w:rsidR="00C224BA" w:rsidRDefault="00C224BA" w:rsidP="00C224BA">
            <w:pPr>
              <w:rPr>
                <w:rFonts w:ascii="Verdana" w:hAnsi="Verdana"/>
                <w:b/>
                <w:u w:val="single"/>
              </w:rPr>
            </w:pPr>
          </w:p>
        </w:tc>
      </w:tr>
      <w:tr w:rsidR="00C224BA" w14:paraId="223954F0" w14:textId="77777777" w:rsidTr="00C224BA">
        <w:tc>
          <w:tcPr>
            <w:tcW w:w="675" w:type="dxa"/>
            <w:tcBorders>
              <w:top w:val="single" w:sz="4" w:space="0" w:color="auto"/>
              <w:bottom w:val="single" w:sz="4" w:space="0" w:color="auto"/>
            </w:tcBorders>
          </w:tcPr>
          <w:p w14:paraId="7D78518A" w14:textId="583902DD" w:rsidR="00C224BA" w:rsidRDefault="00C224BA" w:rsidP="00C224BA">
            <w:pPr>
              <w:rPr>
                <w:rFonts w:ascii="Verdana" w:hAnsi="Verdana"/>
              </w:rPr>
            </w:pPr>
            <w:r>
              <w:rPr>
                <w:rFonts w:ascii="Verdana" w:hAnsi="Verdana"/>
              </w:rPr>
              <w:t>3.</w:t>
            </w:r>
          </w:p>
        </w:tc>
        <w:tc>
          <w:tcPr>
            <w:tcW w:w="7655" w:type="dxa"/>
            <w:tcBorders>
              <w:top w:val="single" w:sz="4" w:space="0" w:color="auto"/>
              <w:bottom w:val="single" w:sz="4" w:space="0" w:color="auto"/>
            </w:tcBorders>
          </w:tcPr>
          <w:p w14:paraId="15AAD76A" w14:textId="77777777" w:rsidR="00C224BA" w:rsidRDefault="00EF5D53" w:rsidP="00C224BA">
            <w:pPr>
              <w:rPr>
                <w:rFonts w:ascii="Verdana" w:hAnsi="Verdana"/>
              </w:rPr>
            </w:pPr>
            <w:r>
              <w:rPr>
                <w:rFonts w:ascii="Verdana" w:hAnsi="Verdana"/>
              </w:rPr>
              <w:t>Extra reading</w:t>
            </w:r>
          </w:p>
          <w:p w14:paraId="784EF893" w14:textId="7145F9FD" w:rsidR="00EF5D53" w:rsidRDefault="00EF5D53" w:rsidP="00EF5D53">
            <w:pPr>
              <w:pStyle w:val="ListParagraph"/>
              <w:numPr>
                <w:ilvl w:val="0"/>
                <w:numId w:val="5"/>
              </w:numPr>
              <w:rPr>
                <w:rFonts w:ascii="Verdana" w:hAnsi="Verdana"/>
              </w:rPr>
            </w:pPr>
            <w:r>
              <w:rPr>
                <w:rFonts w:ascii="Verdana" w:hAnsi="Verdana"/>
              </w:rPr>
              <w:t>Inhibitors Affect Enzyme Activity</w:t>
            </w:r>
          </w:p>
          <w:p w14:paraId="0BDD175E" w14:textId="02D33AAF" w:rsidR="00EF5D53" w:rsidRPr="00EF5D53" w:rsidRDefault="00EF5D53" w:rsidP="00EF5D53">
            <w:pPr>
              <w:pStyle w:val="ListParagraph"/>
              <w:numPr>
                <w:ilvl w:val="0"/>
                <w:numId w:val="5"/>
              </w:numPr>
              <w:rPr>
                <w:rFonts w:ascii="Verdana" w:hAnsi="Verdana"/>
              </w:rPr>
            </w:pPr>
            <w:r>
              <w:rPr>
                <w:rFonts w:ascii="Verdana" w:hAnsi="Verdana"/>
              </w:rPr>
              <w:t>Enzyme Control of Metabolic Pathways</w:t>
            </w:r>
          </w:p>
        </w:tc>
        <w:tc>
          <w:tcPr>
            <w:tcW w:w="1629" w:type="dxa"/>
          </w:tcPr>
          <w:p w14:paraId="3BD62AEB" w14:textId="77777777" w:rsidR="00C224BA" w:rsidRDefault="00C224BA" w:rsidP="00C224BA">
            <w:pPr>
              <w:rPr>
                <w:rFonts w:ascii="Verdana" w:hAnsi="Verdana"/>
                <w:b/>
                <w:u w:val="single"/>
              </w:rPr>
            </w:pPr>
          </w:p>
        </w:tc>
      </w:tr>
    </w:tbl>
    <w:p w14:paraId="281564FB" w14:textId="08A306BB" w:rsidR="00C224BA" w:rsidRDefault="00C224BA" w:rsidP="00C224BA">
      <w:pPr>
        <w:rPr>
          <w:rFonts w:ascii="Verdana" w:hAnsi="Verdana"/>
          <w:b/>
          <w:u w:val="single"/>
        </w:rPr>
      </w:pPr>
    </w:p>
    <w:p w14:paraId="57CFAD33" w14:textId="77777777" w:rsidR="00C224BA" w:rsidRDefault="00C224BA" w:rsidP="00C224BA">
      <w:pPr>
        <w:rPr>
          <w:rFonts w:ascii="Verdana" w:hAnsi="Verdana"/>
          <w:b/>
          <w:u w:val="single"/>
        </w:rPr>
      </w:pPr>
    </w:p>
    <w:p w14:paraId="7C7EF1B6" w14:textId="77777777" w:rsidR="00EF5D53" w:rsidRDefault="00EF5D53" w:rsidP="00C224BA">
      <w:pPr>
        <w:rPr>
          <w:rFonts w:ascii="Verdana" w:hAnsi="Verdana"/>
          <w:b/>
          <w:u w:val="single"/>
        </w:rPr>
      </w:pPr>
    </w:p>
    <w:p w14:paraId="2D0BBE6B" w14:textId="77777777" w:rsidR="00EF5D53" w:rsidRDefault="00EF5D53" w:rsidP="00C224BA">
      <w:pPr>
        <w:rPr>
          <w:rFonts w:ascii="Verdana" w:hAnsi="Verdana"/>
          <w:b/>
          <w:u w:val="single"/>
        </w:rPr>
      </w:pPr>
    </w:p>
    <w:p w14:paraId="3694DD9F" w14:textId="77777777" w:rsidR="00EF5D53" w:rsidRDefault="00EF5D53" w:rsidP="00C224BA">
      <w:pPr>
        <w:rPr>
          <w:rFonts w:ascii="Verdana" w:hAnsi="Verdana"/>
          <w:b/>
          <w:u w:val="single"/>
        </w:rPr>
      </w:pPr>
    </w:p>
    <w:p w14:paraId="0806F2EF" w14:textId="77777777" w:rsidR="00EF5D53" w:rsidRDefault="00EF5D53" w:rsidP="00C224BA">
      <w:pPr>
        <w:rPr>
          <w:rFonts w:ascii="Verdana" w:hAnsi="Verdana"/>
          <w:b/>
          <w:u w:val="single"/>
        </w:rPr>
      </w:pPr>
    </w:p>
    <w:p w14:paraId="0DA269F5" w14:textId="77777777" w:rsidR="00EF5D53" w:rsidRDefault="00EF5D53" w:rsidP="00C224BA">
      <w:pPr>
        <w:rPr>
          <w:rFonts w:ascii="Verdana" w:hAnsi="Verdana"/>
          <w:b/>
          <w:u w:val="single"/>
        </w:rPr>
      </w:pPr>
    </w:p>
    <w:p w14:paraId="55346A52" w14:textId="77777777" w:rsidR="00C224BA" w:rsidRDefault="00C224BA" w:rsidP="00C224BA">
      <w:pPr>
        <w:rPr>
          <w:rFonts w:ascii="Verdana" w:hAnsi="Verdana" w:cs="Arial"/>
          <w:bCs/>
          <w:sz w:val="22"/>
          <w:szCs w:val="22"/>
        </w:rPr>
      </w:pPr>
    </w:p>
    <w:p w14:paraId="56DFC21A" w14:textId="77777777" w:rsidR="00C224BA" w:rsidRPr="004B0276" w:rsidRDefault="00C224BA" w:rsidP="00C224BA">
      <w:pPr>
        <w:rPr>
          <w:rFonts w:ascii="Verdana" w:hAnsi="Verdana" w:cs="Arial"/>
          <w:bCs/>
          <w:sz w:val="22"/>
          <w:szCs w:val="22"/>
        </w:rPr>
      </w:pPr>
    </w:p>
    <w:p w14:paraId="61263204" w14:textId="77777777" w:rsidR="00C224BA" w:rsidRDefault="00C224BA" w:rsidP="00C224BA">
      <w:pPr>
        <w:rPr>
          <w:rFonts w:ascii="Verdana" w:hAnsi="Verdana" w:cs="Arial"/>
          <w:b/>
          <w:bCs/>
          <w:sz w:val="22"/>
          <w:szCs w:val="22"/>
        </w:rPr>
      </w:pPr>
    </w:p>
    <w:p w14:paraId="1159A3BD" w14:textId="77777777" w:rsidR="00C224BA" w:rsidRDefault="00C224BA" w:rsidP="00C224BA">
      <w:pPr>
        <w:rPr>
          <w:rFonts w:ascii="Verdana" w:hAnsi="Verdana"/>
          <w:sz w:val="22"/>
          <w:szCs w:val="22"/>
        </w:rPr>
      </w:pPr>
    </w:p>
    <w:p w14:paraId="36EB4CCC" w14:textId="77777777" w:rsidR="00C224BA" w:rsidRDefault="00C224BA" w:rsidP="00C224BA"/>
    <w:p w14:paraId="7BEDFE5B" w14:textId="77777777" w:rsidR="00907F6B" w:rsidRDefault="00907F6B"/>
    <w:p w14:paraId="603F6B4A" w14:textId="77777777" w:rsidR="00EF5D53" w:rsidRDefault="00EF5D53"/>
    <w:p w14:paraId="7C03E29A" w14:textId="77777777" w:rsidR="00EF5D53" w:rsidRDefault="00EF5D53"/>
    <w:p w14:paraId="3C191D4A" w14:textId="77777777" w:rsidR="00EF5D53" w:rsidRDefault="00EF5D53"/>
    <w:p w14:paraId="2A8576BA" w14:textId="77777777" w:rsidR="00EF5D53" w:rsidRDefault="00EF5D53"/>
    <w:p w14:paraId="5D28850D" w14:textId="77777777" w:rsidR="00EF5D53" w:rsidRDefault="00EF5D53"/>
    <w:p w14:paraId="76852880" w14:textId="77777777" w:rsidR="00EF5D53" w:rsidRDefault="00EF5D53"/>
    <w:p w14:paraId="6D6F9C1A" w14:textId="77777777" w:rsidR="00EF5D53" w:rsidRDefault="00EF5D53"/>
    <w:p w14:paraId="6DC476F8" w14:textId="77777777" w:rsidR="00EF5D53" w:rsidRDefault="00EF5D53"/>
    <w:p w14:paraId="25150D18" w14:textId="77777777" w:rsidR="00EF5D53" w:rsidRDefault="00EF5D53"/>
    <w:p w14:paraId="33A41515" w14:textId="77777777" w:rsidR="00EF5D53" w:rsidRDefault="00EF5D53"/>
    <w:p w14:paraId="38C9856B" w14:textId="77777777" w:rsidR="00EF5D53" w:rsidRDefault="00EF5D53"/>
    <w:p w14:paraId="26103BF4" w14:textId="77777777" w:rsidR="00EF5D53" w:rsidRDefault="00EF5D53"/>
    <w:p w14:paraId="57D8D090" w14:textId="77777777" w:rsidR="00EF5D53" w:rsidRDefault="00EF5D53"/>
    <w:p w14:paraId="33C604BF" w14:textId="77777777" w:rsidR="00EF5D53" w:rsidRDefault="00EF5D53"/>
    <w:p w14:paraId="4EB0E475" w14:textId="77777777" w:rsidR="00EF5D53" w:rsidRDefault="00EF5D53"/>
    <w:p w14:paraId="73394ADF" w14:textId="77777777" w:rsidR="00EF5D53" w:rsidRDefault="00EF5D53"/>
    <w:p w14:paraId="77FA3C34" w14:textId="77777777" w:rsidR="00EF5D53" w:rsidRDefault="00EF5D53"/>
    <w:p w14:paraId="55E48602" w14:textId="77777777" w:rsidR="00EF5D53" w:rsidRDefault="00EF5D53"/>
    <w:p w14:paraId="3AF5E2F4" w14:textId="77777777" w:rsidR="00EF5D53" w:rsidRDefault="00EF5D53"/>
    <w:p w14:paraId="06107785" w14:textId="77777777" w:rsidR="00EF5D53" w:rsidRDefault="00EF5D53"/>
    <w:p w14:paraId="40C5EABB" w14:textId="77777777" w:rsidR="00EF5D53" w:rsidRDefault="00EF5D53"/>
    <w:p w14:paraId="03CAD15E" w14:textId="77777777" w:rsidR="00EF5D53" w:rsidRDefault="00EF5D53"/>
    <w:p w14:paraId="699AC58F" w14:textId="77777777" w:rsidR="00EF5D53" w:rsidRPr="005A037A" w:rsidRDefault="00EF5D53">
      <w:pPr>
        <w:rPr>
          <w:rFonts w:ascii="Verdana" w:hAnsi="Verdana"/>
          <w:b/>
          <w:sz w:val="22"/>
          <w:szCs w:val="22"/>
        </w:rPr>
      </w:pPr>
      <w:r w:rsidRPr="005A037A">
        <w:rPr>
          <w:rFonts w:ascii="Verdana" w:hAnsi="Verdana"/>
          <w:b/>
          <w:sz w:val="22"/>
          <w:szCs w:val="22"/>
        </w:rPr>
        <w:lastRenderedPageBreak/>
        <w:t>Enzyme Inhibition</w:t>
      </w:r>
    </w:p>
    <w:p w14:paraId="7199FFC0" w14:textId="77777777" w:rsidR="00EF5D53" w:rsidRPr="005A037A" w:rsidRDefault="00EF5D53">
      <w:pPr>
        <w:rPr>
          <w:rFonts w:ascii="Verdana" w:hAnsi="Verdana"/>
          <w:b/>
          <w:sz w:val="22"/>
          <w:szCs w:val="22"/>
        </w:rPr>
      </w:pPr>
    </w:p>
    <w:p w14:paraId="3BF54BCE" w14:textId="77777777" w:rsidR="00EF5D53" w:rsidRPr="005A037A" w:rsidRDefault="00EF5D53">
      <w:pPr>
        <w:rPr>
          <w:rFonts w:ascii="Verdana" w:hAnsi="Verdana"/>
          <w:sz w:val="22"/>
          <w:szCs w:val="22"/>
        </w:rPr>
      </w:pPr>
      <w:r w:rsidRPr="005A037A">
        <w:rPr>
          <w:rFonts w:ascii="Verdana" w:hAnsi="Verdana"/>
          <w:sz w:val="22"/>
          <w:szCs w:val="22"/>
        </w:rPr>
        <w:t>Enzyme inhibitors are molecules that bind to enzymes and decrease their rate of reaction</w:t>
      </w:r>
      <w:r>
        <w:rPr>
          <w:rFonts w:ascii="Verdana" w:hAnsi="Verdana"/>
          <w:sz w:val="22"/>
          <w:szCs w:val="22"/>
        </w:rPr>
        <w:t xml:space="preserve"> or may even stop it completely</w:t>
      </w:r>
      <w:r w:rsidRPr="005A037A">
        <w:rPr>
          <w:rFonts w:ascii="Verdana" w:hAnsi="Verdana"/>
          <w:sz w:val="22"/>
          <w:szCs w:val="22"/>
        </w:rPr>
        <w:t>.  They achieve this by affec</w:t>
      </w:r>
      <w:r>
        <w:rPr>
          <w:rFonts w:ascii="Verdana" w:hAnsi="Verdana"/>
          <w:sz w:val="22"/>
          <w:szCs w:val="22"/>
        </w:rPr>
        <w:t xml:space="preserve">ting the active site so that less </w:t>
      </w:r>
      <w:r w:rsidRPr="005A037A">
        <w:rPr>
          <w:rFonts w:ascii="Verdana" w:hAnsi="Verdana"/>
          <w:sz w:val="22"/>
          <w:szCs w:val="22"/>
        </w:rPr>
        <w:t>enzyme-substrate complex</w:t>
      </w:r>
      <w:r>
        <w:rPr>
          <w:rFonts w:ascii="Verdana" w:hAnsi="Verdana"/>
          <w:sz w:val="22"/>
          <w:szCs w:val="22"/>
        </w:rPr>
        <w:t>es form or</w:t>
      </w:r>
      <w:r w:rsidRPr="005A037A">
        <w:rPr>
          <w:rFonts w:ascii="Verdana" w:hAnsi="Verdana"/>
          <w:sz w:val="22"/>
          <w:szCs w:val="22"/>
        </w:rPr>
        <w:t xml:space="preserve"> can no longer form.  Many pharmaceutical drugs are enzyme inhibitors.</w:t>
      </w:r>
    </w:p>
    <w:p w14:paraId="4C69FCC5" w14:textId="77777777" w:rsidR="00EF5D53" w:rsidRPr="005A037A" w:rsidRDefault="00EF5D53">
      <w:pPr>
        <w:rPr>
          <w:rFonts w:ascii="Verdana" w:hAnsi="Verdana"/>
          <w:sz w:val="22"/>
          <w:szCs w:val="22"/>
        </w:rPr>
      </w:pPr>
    </w:p>
    <w:p w14:paraId="1912F0BA" w14:textId="77777777" w:rsidR="00EF5D53" w:rsidRPr="005A037A" w:rsidRDefault="00EF5D53">
      <w:pPr>
        <w:rPr>
          <w:rFonts w:ascii="Verdana" w:hAnsi="Verdana"/>
          <w:sz w:val="22"/>
          <w:szCs w:val="22"/>
        </w:rPr>
      </w:pPr>
      <w:r w:rsidRPr="005A037A">
        <w:rPr>
          <w:rFonts w:ascii="Verdana" w:hAnsi="Verdana"/>
          <w:sz w:val="22"/>
          <w:szCs w:val="22"/>
        </w:rPr>
        <w:t>There are two main categories of inhibitor: competitive inhibitor and non-competitive inhibitors.</w:t>
      </w:r>
    </w:p>
    <w:p w14:paraId="06A9DD46" w14:textId="77777777" w:rsidR="00EF5D53" w:rsidRPr="005A037A" w:rsidRDefault="00EF5D53">
      <w:pPr>
        <w:rPr>
          <w:rFonts w:ascii="Verdana" w:hAnsi="Verdana"/>
          <w:sz w:val="22"/>
          <w:szCs w:val="22"/>
        </w:rPr>
      </w:pPr>
    </w:p>
    <w:p w14:paraId="3D9A87C5" w14:textId="77777777" w:rsidR="00EF5D53" w:rsidRPr="005A037A" w:rsidRDefault="00EF5D53">
      <w:pPr>
        <w:rPr>
          <w:rFonts w:ascii="Verdana" w:hAnsi="Verdana"/>
          <w:b/>
          <w:sz w:val="22"/>
          <w:szCs w:val="22"/>
        </w:rPr>
      </w:pPr>
      <w:r w:rsidRPr="005A037A">
        <w:rPr>
          <w:rFonts w:ascii="Verdana" w:hAnsi="Verdana"/>
          <w:b/>
          <w:sz w:val="22"/>
          <w:szCs w:val="22"/>
        </w:rPr>
        <w:t>Competitive Inhibitor</w:t>
      </w:r>
    </w:p>
    <w:p w14:paraId="6C575307" w14:textId="77777777" w:rsidR="00EF5D53" w:rsidRDefault="00EF5D53">
      <w:pPr>
        <w:rPr>
          <w:rFonts w:ascii="Verdana" w:hAnsi="Verdana"/>
          <w:sz w:val="22"/>
          <w:szCs w:val="22"/>
        </w:rPr>
      </w:pPr>
      <w:r w:rsidRPr="005A037A">
        <w:rPr>
          <w:rFonts w:ascii="Verdana" w:hAnsi="Verdana"/>
          <w:sz w:val="22"/>
          <w:szCs w:val="22"/>
        </w:rPr>
        <w:t>Enzymes are globular proteins with an active site that has a specific 3D shape.  Competitive inhibitors have a similar shape to the substrate and they compete for the active site (note they only have a similar shape NOT the same shape or it would be the normal substrate molecule!).  The greater the similarity of structure the inhibitor has with the normal substrate the more effective it will be as an inhibitor.</w:t>
      </w:r>
      <w:r>
        <w:rPr>
          <w:rFonts w:ascii="Verdana" w:hAnsi="Verdana"/>
          <w:sz w:val="22"/>
          <w:szCs w:val="22"/>
        </w:rPr>
        <w:t xml:space="preserve">  </w:t>
      </w:r>
    </w:p>
    <w:p w14:paraId="6D1911CD" w14:textId="77777777" w:rsidR="00EF5D53" w:rsidRDefault="00EF5D53">
      <w:pPr>
        <w:rPr>
          <w:rFonts w:ascii="Verdana" w:hAnsi="Verdana"/>
          <w:sz w:val="22"/>
          <w:szCs w:val="22"/>
        </w:rPr>
      </w:pPr>
    </w:p>
    <w:p w14:paraId="75CCD2CA" w14:textId="77777777" w:rsidR="00EF5D53" w:rsidRPr="005A037A" w:rsidRDefault="00EF5D53">
      <w:pPr>
        <w:rPr>
          <w:rFonts w:ascii="Verdana" w:hAnsi="Verdana"/>
          <w:sz w:val="22"/>
          <w:szCs w:val="22"/>
        </w:rPr>
      </w:pPr>
      <w:r>
        <w:rPr>
          <w:rFonts w:ascii="Verdana" w:hAnsi="Verdana"/>
          <w:sz w:val="22"/>
          <w:szCs w:val="22"/>
        </w:rPr>
        <w:t>Competitive inhibitors prevent the substrate binding and therefore lower the number of Enzyme Substrate complexes that can be formed.</w:t>
      </w:r>
    </w:p>
    <w:p w14:paraId="4DBF902F" w14:textId="77777777" w:rsidR="00EF5D53" w:rsidRPr="005A037A" w:rsidRDefault="00EF5D53">
      <w:pPr>
        <w:rPr>
          <w:rFonts w:ascii="Verdana" w:hAnsi="Verdana"/>
          <w:sz w:val="22"/>
          <w:szCs w:val="22"/>
        </w:rPr>
      </w:pPr>
    </w:p>
    <w:p w14:paraId="490B3E34" w14:textId="77777777" w:rsidR="00EF5D53" w:rsidRPr="005A037A" w:rsidRDefault="00EF5D53">
      <w:pPr>
        <w:rPr>
          <w:rFonts w:ascii="Verdana" w:hAnsi="Verdana"/>
          <w:sz w:val="22"/>
          <w:szCs w:val="22"/>
        </w:rPr>
      </w:pPr>
      <w:r w:rsidRPr="005A037A">
        <w:rPr>
          <w:rFonts w:ascii="Verdana" w:hAnsi="Verdana"/>
          <w:sz w:val="22"/>
          <w:szCs w:val="22"/>
        </w:rPr>
        <w:t>An example of a competitive inhibitor is shown below:</w:t>
      </w:r>
    </w:p>
    <w:p w14:paraId="4F5E36A5" w14:textId="77777777" w:rsidR="00EF5D53" w:rsidRPr="005A037A" w:rsidRDefault="00EF5D53">
      <w:pPr>
        <w:rPr>
          <w:rFonts w:ascii="Verdana" w:hAnsi="Verdana"/>
          <w:sz w:val="22"/>
          <w:szCs w:val="22"/>
        </w:rPr>
      </w:pPr>
    </w:p>
    <w:p w14:paraId="6C63250A" w14:textId="77777777" w:rsidR="00EF5D53" w:rsidRPr="005A037A" w:rsidRDefault="00EF5D53" w:rsidP="005A037A">
      <w:pPr>
        <w:ind w:left="2160"/>
        <w:rPr>
          <w:rFonts w:ascii="Verdana" w:hAnsi="Verdana"/>
          <w:sz w:val="22"/>
          <w:szCs w:val="22"/>
        </w:rPr>
      </w:pPr>
      <w:r w:rsidRPr="005A037A">
        <w:rPr>
          <w:rFonts w:ascii="Verdana" w:hAnsi="Verdana"/>
          <w:noProof/>
          <w:sz w:val="22"/>
          <w:szCs w:val="22"/>
        </w:rPr>
        <w:drawing>
          <wp:inline distT="0" distB="0" distL="0" distR="0" wp14:anchorId="42CE275B" wp14:editId="79C89397">
            <wp:extent cx="4253592" cy="2757919"/>
            <wp:effectExtent l="25400" t="25400" r="13970" b="36195"/>
            <wp:docPr id="1" name="Picture 1" descr="Macintosh HD:Users:sarahpreston:Desktop:Screen Shot 2014-11-04 at 08.1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preston:Desktop:Screen Shot 2014-11-04 at 08.11.25.png"/>
                    <pic:cNvPicPr>
                      <a:picLocks noChangeAspect="1" noChangeArrowheads="1"/>
                    </pic:cNvPicPr>
                  </pic:nvPicPr>
                  <pic:blipFill>
                    <a:blip r:embed="rId6">
                      <a:grayscl/>
                      <a:extLst>
                        <a:ext uri="{BEBA8EAE-BF5A-486C-A8C5-ECC9F3942E4B}">
                          <a14:imgProps xmlns:a14="http://schemas.microsoft.com/office/drawing/2010/main">
                            <a14:imgLayer r:embed="rId7">
                              <a14:imgEffect>
                                <a14:sharpenSoften amount="100000"/>
                              </a14:imgEffect>
                              <a14:imgEffect>
                                <a14:saturation sat="257000"/>
                              </a14:imgEffect>
                              <a14:imgEffect>
                                <a14:brightnessContrast contrast="61000"/>
                              </a14:imgEffect>
                            </a14:imgLayer>
                          </a14:imgProps>
                        </a:ext>
                        <a:ext uri="{28A0092B-C50C-407E-A947-70E740481C1C}">
                          <a14:useLocalDpi xmlns:a14="http://schemas.microsoft.com/office/drawing/2010/main" val="0"/>
                        </a:ext>
                      </a:extLst>
                    </a:blip>
                    <a:srcRect/>
                    <a:stretch>
                      <a:fillRect/>
                    </a:stretch>
                  </pic:blipFill>
                  <pic:spPr bwMode="auto">
                    <a:xfrm>
                      <a:off x="0" y="0"/>
                      <a:ext cx="4254683" cy="2758626"/>
                    </a:xfrm>
                    <a:prstGeom prst="rect">
                      <a:avLst/>
                    </a:prstGeom>
                    <a:noFill/>
                    <a:ln w="19050">
                      <a:solidFill>
                        <a:schemeClr val="tx1">
                          <a:alpha val="99000"/>
                        </a:schemeClr>
                      </a:solidFill>
                    </a:ln>
                  </pic:spPr>
                </pic:pic>
              </a:graphicData>
            </a:graphic>
          </wp:inline>
        </w:drawing>
      </w:r>
    </w:p>
    <w:p w14:paraId="3290ED51" w14:textId="77777777" w:rsidR="00EF5D53" w:rsidRDefault="00EF5D53" w:rsidP="005A037A">
      <w:pPr>
        <w:rPr>
          <w:rFonts w:ascii="Verdana" w:hAnsi="Verdana"/>
          <w:sz w:val="22"/>
          <w:szCs w:val="22"/>
        </w:rPr>
      </w:pPr>
    </w:p>
    <w:p w14:paraId="7CECF97D" w14:textId="77777777" w:rsidR="00EF5D53" w:rsidRDefault="00EF5D53" w:rsidP="005A037A">
      <w:pPr>
        <w:rPr>
          <w:rFonts w:ascii="Verdana" w:hAnsi="Verdana"/>
          <w:sz w:val="22"/>
          <w:szCs w:val="22"/>
        </w:rPr>
      </w:pPr>
    </w:p>
    <w:p w14:paraId="2A2C320A" w14:textId="77777777" w:rsidR="00EF5D53" w:rsidRDefault="00EF5D53" w:rsidP="005A037A">
      <w:pPr>
        <w:rPr>
          <w:rFonts w:ascii="Verdana" w:hAnsi="Verdana"/>
          <w:sz w:val="22"/>
          <w:szCs w:val="22"/>
        </w:rPr>
      </w:pPr>
    </w:p>
    <w:p w14:paraId="7C886665" w14:textId="77777777" w:rsidR="00EF5D53" w:rsidRPr="005A037A" w:rsidRDefault="00EF5D53" w:rsidP="005A037A">
      <w:pPr>
        <w:rPr>
          <w:rFonts w:ascii="Verdana" w:hAnsi="Verdana"/>
          <w:sz w:val="22"/>
          <w:szCs w:val="22"/>
        </w:rPr>
      </w:pPr>
      <w:r w:rsidRPr="005A037A">
        <w:rPr>
          <w:rFonts w:ascii="Verdana" w:hAnsi="Verdana"/>
          <w:sz w:val="22"/>
          <w:szCs w:val="22"/>
        </w:rPr>
        <w:t>In the example above identify the following:</w:t>
      </w:r>
    </w:p>
    <w:p w14:paraId="17CD3CCF" w14:textId="77777777" w:rsidR="00EF5D53" w:rsidRPr="005A037A" w:rsidRDefault="00EF5D53" w:rsidP="005A037A">
      <w:pPr>
        <w:rPr>
          <w:rFonts w:ascii="Verdana" w:hAnsi="Verdana"/>
          <w:sz w:val="22"/>
          <w:szCs w:val="22"/>
        </w:rPr>
      </w:pPr>
    </w:p>
    <w:p w14:paraId="37A29E73" w14:textId="77777777" w:rsidR="00EF5D53" w:rsidRPr="005A037A" w:rsidRDefault="00EF5D53" w:rsidP="005A037A">
      <w:pPr>
        <w:rPr>
          <w:rFonts w:ascii="Verdana" w:hAnsi="Verdana"/>
          <w:sz w:val="22"/>
          <w:szCs w:val="22"/>
        </w:rPr>
      </w:pPr>
      <w:r w:rsidRPr="005A037A">
        <w:rPr>
          <w:rFonts w:ascii="Verdana" w:hAnsi="Verdana"/>
          <w:sz w:val="22"/>
          <w:szCs w:val="22"/>
        </w:rPr>
        <w:t>Enzyme</w:t>
      </w:r>
      <w:proofErr w:type="gramStart"/>
      <w:r w:rsidRPr="005A037A">
        <w:rPr>
          <w:rFonts w:ascii="Verdana" w:hAnsi="Verdana"/>
          <w:sz w:val="22"/>
          <w:szCs w:val="22"/>
        </w:rPr>
        <w:t>:_</w:t>
      </w:r>
      <w:proofErr w:type="gramEnd"/>
      <w:r w:rsidRPr="005A037A">
        <w:rPr>
          <w:rFonts w:ascii="Verdana" w:hAnsi="Verdana"/>
          <w:sz w:val="22"/>
          <w:szCs w:val="22"/>
        </w:rPr>
        <w:t>______________________  Substrate:__________________________</w:t>
      </w:r>
    </w:p>
    <w:p w14:paraId="74A58607" w14:textId="77777777" w:rsidR="00EF5D53" w:rsidRPr="005A037A" w:rsidRDefault="00EF5D53" w:rsidP="005A037A">
      <w:pPr>
        <w:rPr>
          <w:rFonts w:ascii="Verdana" w:hAnsi="Verdana"/>
          <w:sz w:val="22"/>
          <w:szCs w:val="22"/>
        </w:rPr>
      </w:pPr>
    </w:p>
    <w:p w14:paraId="0D13BC19" w14:textId="77777777" w:rsidR="00EF5D53" w:rsidRPr="005A037A" w:rsidRDefault="00EF5D53" w:rsidP="005A037A">
      <w:pPr>
        <w:rPr>
          <w:rFonts w:ascii="Verdana" w:hAnsi="Verdana"/>
          <w:sz w:val="22"/>
          <w:szCs w:val="22"/>
        </w:rPr>
      </w:pPr>
      <w:r w:rsidRPr="005A037A">
        <w:rPr>
          <w:rFonts w:ascii="Verdana" w:hAnsi="Verdana"/>
          <w:sz w:val="22"/>
          <w:szCs w:val="22"/>
        </w:rPr>
        <w:t>Product</w:t>
      </w:r>
      <w:proofErr w:type="gramStart"/>
      <w:r w:rsidRPr="005A037A">
        <w:rPr>
          <w:rFonts w:ascii="Verdana" w:hAnsi="Verdana"/>
          <w:sz w:val="22"/>
          <w:szCs w:val="22"/>
        </w:rPr>
        <w:t>:_</w:t>
      </w:r>
      <w:proofErr w:type="gramEnd"/>
      <w:r w:rsidRPr="005A037A">
        <w:rPr>
          <w:rFonts w:ascii="Verdana" w:hAnsi="Verdana"/>
          <w:sz w:val="22"/>
          <w:szCs w:val="22"/>
        </w:rPr>
        <w:t>______________________   Inhibitor:___________________________</w:t>
      </w:r>
    </w:p>
    <w:p w14:paraId="4923C0CE" w14:textId="77777777" w:rsidR="00EF5D53" w:rsidRPr="005A037A" w:rsidRDefault="00EF5D53" w:rsidP="00484508">
      <w:pPr>
        <w:ind w:left="720"/>
        <w:rPr>
          <w:rFonts w:ascii="Verdana" w:hAnsi="Verdana"/>
          <w:sz w:val="22"/>
          <w:szCs w:val="22"/>
        </w:rPr>
      </w:pPr>
      <w:r w:rsidRPr="005A037A">
        <w:rPr>
          <w:rFonts w:ascii="Verdana" w:hAnsi="Verdana"/>
          <w:sz w:val="22"/>
          <w:szCs w:val="22"/>
        </w:rPr>
        <w:t>Below are some examples of other competitive inhibitors.</w:t>
      </w:r>
      <w:r w:rsidRPr="005A037A">
        <w:rPr>
          <w:rFonts w:ascii="Verdana" w:hAnsi="Verdana"/>
          <w:noProof/>
          <w:sz w:val="22"/>
          <w:szCs w:val="22"/>
        </w:rPr>
        <w:drawing>
          <wp:inline distT="0" distB="0" distL="0" distR="0" wp14:anchorId="1ED2F747" wp14:editId="1E65162B">
            <wp:extent cx="4800600" cy="2707795"/>
            <wp:effectExtent l="25400" t="25400" r="25400" b="35560"/>
            <wp:docPr id="2" name="Picture 2" descr="Macintosh HD:Users:sarahpreston:Desktop:Screen Shot 2014-11-04 at 08.09.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preston:Desktop:Screen Shot 2014-11-04 at 08.09.35.png"/>
                    <pic:cNvPicPr>
                      <a:picLocks noChangeAspect="1" noChangeArrowheads="1"/>
                    </pic:cNvPicPr>
                  </pic:nvPicPr>
                  <pic:blipFill>
                    <a:blip r:embed="rId8">
                      <a:grayscl/>
                      <a:extLst>
                        <a:ext uri="{BEBA8EAE-BF5A-486C-A8C5-ECC9F3942E4B}">
                          <a14:imgProps xmlns:a14="http://schemas.microsoft.com/office/drawing/2010/main">
                            <a14:imgLayer r:embed="rId9">
                              <a14:imgEffect>
                                <a14:sharpenSoften amount="100000"/>
                              </a14:imgEffect>
                            </a14:imgLayer>
                          </a14:imgProps>
                        </a:ext>
                        <a:ext uri="{28A0092B-C50C-407E-A947-70E740481C1C}">
                          <a14:useLocalDpi xmlns:a14="http://schemas.microsoft.com/office/drawing/2010/main" val="0"/>
                        </a:ext>
                      </a:extLst>
                    </a:blip>
                    <a:srcRect/>
                    <a:stretch>
                      <a:fillRect/>
                    </a:stretch>
                  </pic:blipFill>
                  <pic:spPr bwMode="auto">
                    <a:xfrm>
                      <a:off x="0" y="0"/>
                      <a:ext cx="4800600" cy="2707795"/>
                    </a:xfrm>
                    <a:prstGeom prst="rect">
                      <a:avLst/>
                    </a:prstGeom>
                    <a:noFill/>
                    <a:ln>
                      <a:solidFill>
                        <a:schemeClr val="tx1"/>
                      </a:solidFill>
                    </a:ln>
                  </pic:spPr>
                </pic:pic>
              </a:graphicData>
            </a:graphic>
          </wp:inline>
        </w:drawing>
      </w:r>
    </w:p>
    <w:p w14:paraId="7BA881BD" w14:textId="77777777" w:rsidR="00EF5D53" w:rsidRDefault="00EF5D53" w:rsidP="00484508">
      <w:pPr>
        <w:rPr>
          <w:rFonts w:ascii="Verdana" w:hAnsi="Verdana"/>
          <w:sz w:val="22"/>
          <w:szCs w:val="22"/>
        </w:rPr>
      </w:pPr>
    </w:p>
    <w:p w14:paraId="0A8626E0" w14:textId="77777777" w:rsidR="00EF5D53" w:rsidRDefault="00EF5D53" w:rsidP="00484508">
      <w:pPr>
        <w:rPr>
          <w:rFonts w:ascii="Verdana" w:hAnsi="Verdana"/>
          <w:sz w:val="22"/>
          <w:szCs w:val="22"/>
        </w:rPr>
      </w:pPr>
      <w:r>
        <w:rPr>
          <w:rFonts w:ascii="Verdana" w:hAnsi="Verdana"/>
          <w:sz w:val="22"/>
          <w:szCs w:val="22"/>
        </w:rPr>
        <w:t>Highlight the similar structures that both the substrate and competitive inhibitor share.</w:t>
      </w:r>
    </w:p>
    <w:p w14:paraId="578E128D" w14:textId="77777777" w:rsidR="00EF5D53" w:rsidRDefault="00EF5D53" w:rsidP="00484508">
      <w:pPr>
        <w:rPr>
          <w:rFonts w:ascii="Verdana" w:hAnsi="Verdana"/>
          <w:sz w:val="22"/>
          <w:szCs w:val="22"/>
        </w:rPr>
      </w:pPr>
    </w:p>
    <w:p w14:paraId="006A8763" w14:textId="77777777" w:rsidR="00EF5D53" w:rsidRDefault="00EF5D53" w:rsidP="00484508">
      <w:pPr>
        <w:rPr>
          <w:rFonts w:ascii="Verdana" w:hAnsi="Verdana"/>
          <w:sz w:val="22"/>
          <w:szCs w:val="22"/>
        </w:rPr>
      </w:pPr>
      <w:r w:rsidRPr="005A037A">
        <w:rPr>
          <w:rFonts w:ascii="Verdana" w:hAnsi="Verdana"/>
          <w:sz w:val="22"/>
          <w:szCs w:val="22"/>
        </w:rPr>
        <w:t xml:space="preserve">As </w:t>
      </w:r>
      <w:r>
        <w:rPr>
          <w:rFonts w:ascii="Verdana" w:hAnsi="Verdana"/>
          <w:sz w:val="22"/>
          <w:szCs w:val="22"/>
        </w:rPr>
        <w:t>you can see the shape of the competitive inhibitor has similarities in structure with the normal substrate and so can therefore fit into the active site and prevent an enzyme substrate complex forming.</w:t>
      </w:r>
    </w:p>
    <w:p w14:paraId="11D8A47A" w14:textId="77777777" w:rsidR="00EF5D53" w:rsidRDefault="00EF5D53" w:rsidP="005A037A">
      <w:pPr>
        <w:ind w:left="720"/>
        <w:rPr>
          <w:rFonts w:ascii="Verdana" w:hAnsi="Verdana"/>
          <w:sz w:val="22"/>
          <w:szCs w:val="22"/>
        </w:rPr>
      </w:pPr>
    </w:p>
    <w:p w14:paraId="3F2AA90C" w14:textId="77777777" w:rsidR="00EF5D53" w:rsidRDefault="00EF5D53" w:rsidP="00484508">
      <w:pPr>
        <w:rPr>
          <w:rFonts w:ascii="Verdana" w:hAnsi="Verdana"/>
          <w:sz w:val="22"/>
          <w:szCs w:val="22"/>
        </w:rPr>
      </w:pPr>
      <w:r>
        <w:rPr>
          <w:rFonts w:ascii="Verdana" w:hAnsi="Verdana"/>
          <w:sz w:val="22"/>
          <w:szCs w:val="22"/>
        </w:rPr>
        <w:t>If the concentration of substrate is increased in a mixture of enzyme, substrate and competitive inhibitor then the level of inhibition is decreased.</w:t>
      </w:r>
    </w:p>
    <w:p w14:paraId="62A416B3" w14:textId="77777777" w:rsidR="00EF5D53" w:rsidRDefault="00EF5D53" w:rsidP="00484508">
      <w:pPr>
        <w:rPr>
          <w:rFonts w:ascii="Verdana" w:hAnsi="Verdana"/>
          <w:sz w:val="22"/>
          <w:szCs w:val="22"/>
        </w:rPr>
      </w:pPr>
      <w:r>
        <w:rPr>
          <w:rFonts w:ascii="Helvetica" w:hAnsi="Helvetica" w:cs="Helvetica"/>
          <w:noProof/>
        </w:rPr>
        <w:drawing>
          <wp:inline distT="0" distB="0" distL="0" distR="0" wp14:anchorId="27102C04" wp14:editId="3275585E">
            <wp:extent cx="6629400" cy="3975100"/>
            <wp:effectExtent l="0" t="0" r="0" b="1270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grayscl/>
                      <a:extLst>
                        <a:ext uri="{28A0092B-C50C-407E-A947-70E740481C1C}">
                          <a14:useLocalDpi xmlns:a14="http://schemas.microsoft.com/office/drawing/2010/main" val="0"/>
                        </a:ext>
                      </a:extLst>
                    </a:blip>
                    <a:srcRect/>
                    <a:stretch>
                      <a:fillRect/>
                    </a:stretch>
                  </pic:blipFill>
                  <pic:spPr bwMode="auto">
                    <a:xfrm>
                      <a:off x="0" y="0"/>
                      <a:ext cx="6629400" cy="3975100"/>
                    </a:xfrm>
                    <a:prstGeom prst="rect">
                      <a:avLst/>
                    </a:prstGeom>
                    <a:noFill/>
                    <a:ln>
                      <a:noFill/>
                    </a:ln>
                  </pic:spPr>
                </pic:pic>
              </a:graphicData>
            </a:graphic>
          </wp:inline>
        </w:drawing>
      </w:r>
    </w:p>
    <w:p w14:paraId="4C07B162" w14:textId="77777777" w:rsidR="00EF5D53" w:rsidRDefault="00EF5D53" w:rsidP="00484508">
      <w:pPr>
        <w:rPr>
          <w:rFonts w:ascii="Verdana" w:hAnsi="Verdana"/>
          <w:sz w:val="22"/>
          <w:szCs w:val="22"/>
        </w:rPr>
      </w:pPr>
    </w:p>
    <w:p w14:paraId="5E2CED11" w14:textId="77777777" w:rsidR="00EF5D53" w:rsidRDefault="00EF5D53" w:rsidP="00484508">
      <w:pPr>
        <w:rPr>
          <w:rFonts w:ascii="Verdana" w:hAnsi="Verdana"/>
          <w:sz w:val="22"/>
          <w:szCs w:val="22"/>
        </w:rPr>
      </w:pPr>
      <w:r>
        <w:rPr>
          <w:rFonts w:ascii="Verdana" w:hAnsi="Verdana"/>
          <w:sz w:val="22"/>
          <w:szCs w:val="22"/>
        </w:rPr>
        <w:t>If the substrate concentration is increased then the substrate can compete more effectively for the active site and the relative effect of the inhibitor decreases.</w:t>
      </w:r>
    </w:p>
    <w:p w14:paraId="7C8F97AA" w14:textId="77777777" w:rsidR="00EF5D53" w:rsidRDefault="00EF5D53" w:rsidP="00484508">
      <w:pPr>
        <w:rPr>
          <w:rFonts w:ascii="Verdana" w:hAnsi="Verdana"/>
          <w:sz w:val="22"/>
          <w:szCs w:val="22"/>
        </w:rPr>
      </w:pPr>
    </w:p>
    <w:p w14:paraId="2BBA4394" w14:textId="77777777" w:rsidR="00EF5D53" w:rsidRDefault="00EF5D53" w:rsidP="00484508">
      <w:pPr>
        <w:rPr>
          <w:rFonts w:ascii="Verdana" w:hAnsi="Verdana"/>
          <w:sz w:val="22"/>
          <w:szCs w:val="22"/>
        </w:rPr>
      </w:pPr>
    </w:p>
    <w:p w14:paraId="23BF511F" w14:textId="77777777" w:rsidR="00EF5D53" w:rsidRDefault="00EF5D53" w:rsidP="00484508">
      <w:pPr>
        <w:rPr>
          <w:rFonts w:ascii="Verdana" w:hAnsi="Verdana"/>
          <w:sz w:val="22"/>
          <w:szCs w:val="22"/>
        </w:rPr>
      </w:pPr>
    </w:p>
    <w:p w14:paraId="7D97C941" w14:textId="77777777" w:rsidR="00EF5D53" w:rsidRDefault="00EF5D53" w:rsidP="00484508">
      <w:pPr>
        <w:rPr>
          <w:rFonts w:ascii="Verdana" w:hAnsi="Verdana"/>
          <w:sz w:val="22"/>
          <w:szCs w:val="22"/>
        </w:rPr>
      </w:pPr>
    </w:p>
    <w:p w14:paraId="4310CF41" w14:textId="77777777" w:rsidR="00EF5D53" w:rsidRDefault="00EF5D53" w:rsidP="00484508">
      <w:pPr>
        <w:rPr>
          <w:rFonts w:ascii="Verdana" w:hAnsi="Verdana"/>
          <w:sz w:val="22"/>
          <w:szCs w:val="22"/>
        </w:rPr>
      </w:pPr>
      <w:r>
        <w:rPr>
          <w:rFonts w:ascii="Verdana" w:hAnsi="Verdana"/>
          <w:noProof/>
          <w:sz w:val="22"/>
          <w:szCs w:val="22"/>
        </w:rPr>
        <mc:AlternateContent>
          <mc:Choice Requires="wps">
            <w:drawing>
              <wp:anchor distT="0" distB="0" distL="114300" distR="114300" simplePos="0" relativeHeight="251659264" behindDoc="0" locked="0" layoutInCell="1" allowOverlap="1" wp14:anchorId="5ACBC97E" wp14:editId="56FDBB37">
                <wp:simplePos x="0" y="0"/>
                <wp:positionH relativeFrom="column">
                  <wp:posOffset>0</wp:posOffset>
                </wp:positionH>
                <wp:positionV relativeFrom="paragraph">
                  <wp:posOffset>-114300</wp:posOffset>
                </wp:positionV>
                <wp:extent cx="6629400" cy="5715000"/>
                <wp:effectExtent l="0" t="0" r="25400" b="25400"/>
                <wp:wrapSquare wrapText="bothSides"/>
                <wp:docPr id="4" name="Text Box 4"/>
                <wp:cNvGraphicFramePr/>
                <a:graphic xmlns:a="http://schemas.openxmlformats.org/drawingml/2006/main">
                  <a:graphicData uri="http://schemas.microsoft.com/office/word/2010/wordprocessingShape">
                    <wps:wsp>
                      <wps:cNvSpPr txBox="1"/>
                      <wps:spPr>
                        <a:xfrm>
                          <a:off x="0" y="0"/>
                          <a:ext cx="6629400" cy="5715000"/>
                        </a:xfrm>
                        <a:prstGeom prst="rect">
                          <a:avLst/>
                        </a:prstGeom>
                        <a:noFill/>
                        <a:ln w="22225">
                          <a:solidFill>
                            <a:schemeClr val="tx1"/>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DB7C28E" w14:textId="77777777" w:rsidR="00EF5D53" w:rsidRDefault="00EF5D53">
                            <w:pPr>
                              <w:rPr>
                                <w:b/>
                              </w:rPr>
                            </w:pPr>
                            <w:r w:rsidRPr="00281918">
                              <w:rPr>
                                <w:b/>
                              </w:rPr>
                              <w:t>Interesting ex</w:t>
                            </w:r>
                            <w:r>
                              <w:rPr>
                                <w:b/>
                              </w:rPr>
                              <w:t>ample of competitive inhibition – Overcoming Alcoholism</w:t>
                            </w:r>
                          </w:p>
                          <w:p w14:paraId="5DAF8804" w14:textId="77777777" w:rsidR="00EF5D53" w:rsidRDefault="00EF5D53">
                            <w:pPr>
                              <w:rPr>
                                <w:b/>
                              </w:rPr>
                            </w:pPr>
                          </w:p>
                          <w:p w14:paraId="3201F7C4" w14:textId="77777777" w:rsidR="00EF5D53" w:rsidRDefault="00EF5D53">
                            <w:r>
                              <w:rPr>
                                <w:b/>
                              </w:rPr>
                              <w:t>‘</w:t>
                            </w:r>
                            <w:proofErr w:type="spellStart"/>
                            <w:r w:rsidRPr="00281918">
                              <w:t>Antabuse</w:t>
                            </w:r>
                            <w:proofErr w:type="spellEnd"/>
                            <w:r w:rsidRPr="00281918">
                              <w:t>’ is a medication used to stop people drinking and help them to stay off alcohol.  It is administered as a daily pill, so its efficacy relies on the patient’s own motivation – if they stop taking it they can drink again.</w:t>
                            </w:r>
                          </w:p>
                          <w:p w14:paraId="108AECC7" w14:textId="77777777" w:rsidR="00EF5D53" w:rsidRDefault="00EF5D53" w:rsidP="00561021">
                            <w:pPr>
                              <w:ind w:left="5040"/>
                            </w:pPr>
                            <w:r>
                              <w:rPr>
                                <w:rFonts w:ascii="Helvetica" w:hAnsi="Helvetica" w:cs="Helvetica"/>
                                <w:noProof/>
                              </w:rPr>
                              <w:drawing>
                                <wp:inline distT="0" distB="0" distL="0" distR="0" wp14:anchorId="0046BDE2" wp14:editId="34EF2453">
                                  <wp:extent cx="2703285" cy="1797685"/>
                                  <wp:effectExtent l="25400" t="25400" r="14605" b="311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grayscl/>
                                            <a:extLst>
                                              <a:ext uri="{28A0092B-C50C-407E-A947-70E740481C1C}">
                                                <a14:useLocalDpi xmlns:a14="http://schemas.microsoft.com/office/drawing/2010/main" val="0"/>
                                              </a:ext>
                                            </a:extLst>
                                          </a:blip>
                                          <a:srcRect/>
                                          <a:stretch>
                                            <a:fillRect/>
                                          </a:stretch>
                                        </pic:blipFill>
                                        <pic:spPr bwMode="auto">
                                          <a:xfrm>
                                            <a:off x="0" y="0"/>
                                            <a:ext cx="2703317" cy="1797706"/>
                                          </a:xfrm>
                                          <a:prstGeom prst="rect">
                                            <a:avLst/>
                                          </a:prstGeom>
                                          <a:noFill/>
                                          <a:ln>
                                            <a:solidFill>
                                              <a:schemeClr val="tx1"/>
                                            </a:solidFill>
                                          </a:ln>
                                        </pic:spPr>
                                      </pic:pic>
                                    </a:graphicData>
                                  </a:graphic>
                                </wp:inline>
                              </w:drawing>
                            </w:r>
                          </w:p>
                          <w:p w14:paraId="3CAA4837" w14:textId="77777777" w:rsidR="00EF5D53" w:rsidRDefault="00EF5D53">
                            <w:r>
                              <w:t>Normal metabolism of ethanol (alcohol)</w:t>
                            </w:r>
                          </w:p>
                          <w:p w14:paraId="6BA1291D" w14:textId="77777777" w:rsidR="00EF5D53" w:rsidRDefault="00EF5D53"/>
                          <w:p w14:paraId="20B33426" w14:textId="77777777" w:rsidR="00EF5D53" w:rsidRDefault="00EF5D53"/>
                          <w:p w14:paraId="15E45DF7" w14:textId="77777777" w:rsidR="00EF5D53" w:rsidRPr="00281918" w:rsidRDefault="00EF5D53">
                            <w:r>
                              <w:rPr>
                                <w:noProof/>
                              </w:rPr>
                              <w:drawing>
                                <wp:inline distT="0" distB="0" distL="0" distR="0" wp14:anchorId="555157D9" wp14:editId="2CA403F0">
                                  <wp:extent cx="6438900" cy="1028700"/>
                                  <wp:effectExtent l="0" t="0" r="12700" b="12700"/>
                                  <wp:docPr id="6" name="Picture 6" descr="Macintosh HD:Users:sarahpreston:Desktop:Screen Shot 2014-11-04 at 09.3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sarahpreston:Desktop:Screen Shot 2014-11-04 at 09.32.05.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38900" cy="1028700"/>
                                          </a:xfrm>
                                          <a:prstGeom prst="rect">
                                            <a:avLst/>
                                          </a:prstGeom>
                                          <a:noFill/>
                                          <a:ln>
                                            <a:noFill/>
                                          </a:ln>
                                        </pic:spPr>
                                      </pic:pic>
                                    </a:graphicData>
                                  </a:graphic>
                                </wp:inline>
                              </w:drawing>
                            </w:r>
                          </w:p>
                          <w:p w14:paraId="74F57D22" w14:textId="77777777" w:rsidR="00EF5D53" w:rsidRPr="00561021" w:rsidRDefault="00EF5D53">
                            <w:proofErr w:type="spellStart"/>
                            <w:r w:rsidRPr="00561021">
                              <w:t>Antabuse</w:t>
                            </w:r>
                            <w:proofErr w:type="spellEnd"/>
                            <w:r w:rsidRPr="00561021">
                              <w:t xml:space="preserve"> competes with the aldehyde oxidase and prevents acetaldehyde from being converted to acetic acid.</w:t>
                            </w:r>
                          </w:p>
                          <w:p w14:paraId="08CE683B" w14:textId="77777777" w:rsidR="00EF5D53" w:rsidRPr="00561021" w:rsidRDefault="00EF5D53"/>
                          <w:p w14:paraId="7181620B" w14:textId="77777777" w:rsidR="00EF5D53" w:rsidRPr="00561021" w:rsidRDefault="00EF5D53">
                            <w:r w:rsidRPr="00561021">
                              <w:t>A build up of acetaldehyde follows, resulting in a strong feeling of nausea and other strong hangover symptoms.</w:t>
                            </w:r>
                          </w:p>
                          <w:p w14:paraId="0B9B2C32" w14:textId="77777777" w:rsidR="00EF5D53" w:rsidRDefault="00EF5D53">
                            <w:pPr>
                              <w:rPr>
                                <w:b/>
                              </w:rPr>
                            </w:pPr>
                          </w:p>
                          <w:p w14:paraId="5AFB38BA" w14:textId="77777777" w:rsidR="00EF5D53" w:rsidRDefault="00EF5D53">
                            <w:pPr>
                              <w:rPr>
                                <w:b/>
                              </w:rPr>
                            </w:pPr>
                          </w:p>
                          <w:p w14:paraId="72BC2B1B" w14:textId="77777777" w:rsidR="00EF5D53" w:rsidRPr="00281918" w:rsidRDefault="00EF5D53">
                            <w:pPr>
                              <w:rPr>
                                <w:b/>
                              </w:rPr>
                            </w:pPr>
                          </w:p>
                          <w:p w14:paraId="37CEAE75" w14:textId="77777777" w:rsidR="00EF5D53" w:rsidRDefault="00EF5D53"/>
                          <w:p w14:paraId="0F079DE4" w14:textId="77777777" w:rsidR="00EF5D53" w:rsidRDefault="00EF5D5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4" o:spid="_x0000_s1026" type="#_x0000_t202" style="position:absolute;margin-left:0;margin-top:-8.95pt;width:522pt;height:450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" filled="f" strokecolor="black [3213]" strokeweight="1.75pt">
                <v:textbox>
                  <w:txbxContent>
                    <w:p w14:paraId="0DB7C28E" w14:textId="77777777" w:rsidR="00EF5D53" w:rsidRDefault="00EF5D53">
                      <w:pPr>
                        <w:rPr>
                          <w:b/>
                        </w:rPr>
                      </w:pPr>
                      <w:r w:rsidRPr="00281918">
                        <w:rPr>
                          <w:b/>
                        </w:rPr>
                        <w:t>Interesting ex</w:t>
                      </w:r>
                      <w:r>
                        <w:rPr>
                          <w:b/>
                        </w:rPr>
                        <w:t>ample of competitive inhibition – Overcoming Alcoholism</w:t>
                      </w:r>
                    </w:p>
                    <w:p w14:paraId="5DAF8804" w14:textId="77777777" w:rsidR="00EF5D53" w:rsidRDefault="00EF5D53">
                      <w:pPr>
                        <w:rPr>
                          <w:b/>
                        </w:rPr>
                      </w:pPr>
                    </w:p>
                    <w:p w14:paraId="3201F7C4" w14:textId="77777777" w:rsidR="00EF5D53" w:rsidRDefault="00EF5D53">
                      <w:r>
                        <w:rPr>
                          <w:b/>
                        </w:rPr>
                        <w:t>‘</w:t>
                      </w:r>
                      <w:proofErr w:type="spellStart"/>
                      <w:r w:rsidRPr="00281918">
                        <w:t>Antabuse</w:t>
                      </w:r>
                      <w:proofErr w:type="spellEnd"/>
                      <w:r w:rsidRPr="00281918">
                        <w:t>’ is a medication used to stop people drinking and help them to stay off alcohol.  It is administered as a daily pill, so its efficacy relies on the patient’s own motivation – if they stop taking it they can drink again.</w:t>
                      </w:r>
                    </w:p>
                    <w:p w14:paraId="108AECC7" w14:textId="77777777" w:rsidR="00EF5D53" w:rsidRDefault="00EF5D53" w:rsidP="00561021">
                      <w:pPr>
                        <w:ind w:left="5040"/>
                      </w:pPr>
                      <w:r>
                        <w:rPr>
                          <w:rFonts w:ascii="Helvetica" w:hAnsi="Helvetica" w:cs="Helvetica"/>
                          <w:noProof/>
                        </w:rPr>
                        <w:drawing>
                          <wp:inline distT="0" distB="0" distL="0" distR="0" wp14:anchorId="0046BDE2" wp14:editId="34EF2453">
                            <wp:extent cx="2703285" cy="1797685"/>
                            <wp:effectExtent l="25400" t="25400" r="14605" b="311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grayscl/>
                                      <a:extLst>
                                        <a:ext uri="{28A0092B-C50C-407E-A947-70E740481C1C}">
                                          <a14:useLocalDpi xmlns:a14="http://schemas.microsoft.com/office/drawing/2010/main" val="0"/>
                                        </a:ext>
                                      </a:extLst>
                                    </a:blip>
                                    <a:srcRect/>
                                    <a:stretch>
                                      <a:fillRect/>
                                    </a:stretch>
                                  </pic:blipFill>
                                  <pic:spPr bwMode="auto">
                                    <a:xfrm>
                                      <a:off x="0" y="0"/>
                                      <a:ext cx="2703317" cy="1797706"/>
                                    </a:xfrm>
                                    <a:prstGeom prst="rect">
                                      <a:avLst/>
                                    </a:prstGeom>
                                    <a:noFill/>
                                    <a:ln>
                                      <a:solidFill>
                                        <a:schemeClr val="tx1"/>
                                      </a:solidFill>
                                    </a:ln>
                                  </pic:spPr>
                                </pic:pic>
                              </a:graphicData>
                            </a:graphic>
                          </wp:inline>
                        </w:drawing>
                      </w:r>
                    </w:p>
                    <w:p w14:paraId="3CAA4837" w14:textId="77777777" w:rsidR="00EF5D53" w:rsidRDefault="00EF5D53">
                      <w:r>
                        <w:t>Normal metabolism of ethanol (alcohol)</w:t>
                      </w:r>
                    </w:p>
                    <w:p w14:paraId="6BA1291D" w14:textId="77777777" w:rsidR="00EF5D53" w:rsidRDefault="00EF5D53"/>
                    <w:p w14:paraId="20B33426" w14:textId="77777777" w:rsidR="00EF5D53" w:rsidRDefault="00EF5D53"/>
                    <w:p w14:paraId="15E45DF7" w14:textId="77777777" w:rsidR="00EF5D53" w:rsidRPr="00281918" w:rsidRDefault="00EF5D53">
                      <w:r>
                        <w:rPr>
                          <w:noProof/>
                        </w:rPr>
                        <w:drawing>
                          <wp:inline distT="0" distB="0" distL="0" distR="0" wp14:anchorId="555157D9" wp14:editId="2CA403F0">
                            <wp:extent cx="6438900" cy="1028700"/>
                            <wp:effectExtent l="0" t="0" r="12700" b="12700"/>
                            <wp:docPr id="6" name="Picture 6" descr="Macintosh HD:Users:sarahpreston:Desktop:Screen Shot 2014-11-04 at 09.3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sarahpreston:Desktop:Screen Shot 2014-11-04 at 09.32.05.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38900" cy="1028700"/>
                                    </a:xfrm>
                                    <a:prstGeom prst="rect">
                                      <a:avLst/>
                                    </a:prstGeom>
                                    <a:noFill/>
                                    <a:ln>
                                      <a:noFill/>
                                    </a:ln>
                                  </pic:spPr>
                                </pic:pic>
                              </a:graphicData>
                            </a:graphic>
                          </wp:inline>
                        </w:drawing>
                      </w:r>
                    </w:p>
                    <w:p w14:paraId="74F57D22" w14:textId="77777777" w:rsidR="00EF5D53" w:rsidRPr="00561021" w:rsidRDefault="00EF5D53">
                      <w:proofErr w:type="spellStart"/>
                      <w:r w:rsidRPr="00561021">
                        <w:t>Antabuse</w:t>
                      </w:r>
                      <w:proofErr w:type="spellEnd"/>
                      <w:r w:rsidRPr="00561021">
                        <w:t xml:space="preserve"> competes with the aldehyde oxidase and prevents acetaldehyde from being converted to acetic acid.</w:t>
                      </w:r>
                    </w:p>
                    <w:p w14:paraId="08CE683B" w14:textId="77777777" w:rsidR="00EF5D53" w:rsidRPr="00561021" w:rsidRDefault="00EF5D53"/>
                    <w:p w14:paraId="7181620B" w14:textId="77777777" w:rsidR="00EF5D53" w:rsidRPr="00561021" w:rsidRDefault="00EF5D53">
                      <w:r w:rsidRPr="00561021">
                        <w:t>A build up of acetaldehyde follows, resulting in a strong feeling of nausea and other strong hangover symptoms.</w:t>
                      </w:r>
                    </w:p>
                    <w:p w14:paraId="0B9B2C32" w14:textId="77777777" w:rsidR="00EF5D53" w:rsidRDefault="00EF5D53">
                      <w:pPr>
                        <w:rPr>
                          <w:b/>
                        </w:rPr>
                      </w:pPr>
                    </w:p>
                    <w:p w14:paraId="5AFB38BA" w14:textId="77777777" w:rsidR="00EF5D53" w:rsidRDefault="00EF5D53">
                      <w:pPr>
                        <w:rPr>
                          <w:b/>
                        </w:rPr>
                      </w:pPr>
                    </w:p>
                    <w:p w14:paraId="72BC2B1B" w14:textId="77777777" w:rsidR="00EF5D53" w:rsidRPr="00281918" w:rsidRDefault="00EF5D53">
                      <w:pPr>
                        <w:rPr>
                          <w:b/>
                        </w:rPr>
                      </w:pPr>
                    </w:p>
                    <w:p w14:paraId="37CEAE75" w14:textId="77777777" w:rsidR="00EF5D53" w:rsidRDefault="00EF5D53"/>
                    <w:p w14:paraId="0F079DE4" w14:textId="77777777" w:rsidR="00EF5D53" w:rsidRDefault="00EF5D53"/>
                  </w:txbxContent>
                </v:textbox>
                <w10:wrap type="square"/>
              </v:shape>
            </w:pict>
          </mc:Fallback>
        </mc:AlternateContent>
      </w:r>
    </w:p>
    <w:p w14:paraId="76EBC834" w14:textId="77777777" w:rsidR="00EF5D53" w:rsidRDefault="00EF5D53" w:rsidP="00484508">
      <w:pPr>
        <w:rPr>
          <w:rFonts w:ascii="Verdana" w:hAnsi="Verdana"/>
          <w:b/>
          <w:sz w:val="22"/>
          <w:szCs w:val="22"/>
        </w:rPr>
      </w:pPr>
    </w:p>
    <w:p w14:paraId="4E6C59B1" w14:textId="77777777" w:rsidR="00EF5D53" w:rsidRDefault="00EF5D53" w:rsidP="00484508">
      <w:pPr>
        <w:rPr>
          <w:rFonts w:ascii="Verdana" w:hAnsi="Verdana"/>
          <w:b/>
          <w:sz w:val="22"/>
          <w:szCs w:val="22"/>
        </w:rPr>
      </w:pPr>
      <w:r w:rsidRPr="00AB7CF5">
        <w:rPr>
          <w:rFonts w:ascii="Verdana" w:hAnsi="Verdana"/>
          <w:b/>
          <w:sz w:val="22"/>
          <w:szCs w:val="22"/>
        </w:rPr>
        <w:t>Non-Competitive Inhibitors</w:t>
      </w:r>
    </w:p>
    <w:p w14:paraId="2DB9BD3C" w14:textId="77777777" w:rsidR="00EF5D53" w:rsidRDefault="00EF5D53" w:rsidP="00484508">
      <w:pPr>
        <w:rPr>
          <w:rFonts w:ascii="Verdana" w:hAnsi="Verdana"/>
          <w:b/>
          <w:sz w:val="22"/>
          <w:szCs w:val="22"/>
        </w:rPr>
      </w:pPr>
    </w:p>
    <w:p w14:paraId="499D69C8" w14:textId="77777777" w:rsidR="00EF5D53" w:rsidRDefault="00EF5D53" w:rsidP="00484508">
      <w:pPr>
        <w:rPr>
          <w:rFonts w:ascii="Verdana" w:hAnsi="Verdana"/>
          <w:sz w:val="22"/>
          <w:szCs w:val="22"/>
        </w:rPr>
      </w:pPr>
      <w:r>
        <w:rPr>
          <w:rFonts w:ascii="Verdana" w:hAnsi="Verdana"/>
          <w:sz w:val="22"/>
          <w:szCs w:val="22"/>
        </w:rPr>
        <w:t xml:space="preserve">Non-competitive inhibitors bind to an allosteric site or a site away from the active site.  When the non-competitive inhibitor binds it causes a change in the shape of the active site.  This means that the substrate can no longer bind with the active site and there are fewer enzyme substrate complexes can be formed.  If the concentration of non-competitive inhibitors is high enough then the reaction can be stopped completely. </w:t>
      </w:r>
    </w:p>
    <w:p w14:paraId="36F00655" w14:textId="77777777" w:rsidR="00EF5D53" w:rsidRDefault="00EF5D53" w:rsidP="00484508">
      <w:pPr>
        <w:rPr>
          <w:rFonts w:ascii="Verdana" w:hAnsi="Verdana"/>
          <w:sz w:val="22"/>
          <w:szCs w:val="22"/>
        </w:rPr>
      </w:pPr>
    </w:p>
    <w:p w14:paraId="312FBB34" w14:textId="77777777" w:rsidR="00EF5D53" w:rsidRDefault="00EF5D53" w:rsidP="00484508">
      <w:pPr>
        <w:rPr>
          <w:rFonts w:ascii="Verdana" w:hAnsi="Verdana"/>
          <w:sz w:val="22"/>
          <w:szCs w:val="22"/>
        </w:rPr>
      </w:pPr>
    </w:p>
    <w:p w14:paraId="0F2D88F1" w14:textId="77777777" w:rsidR="00EF5D53" w:rsidRDefault="00EF5D53" w:rsidP="00484508">
      <w:pPr>
        <w:rPr>
          <w:rFonts w:ascii="Verdana" w:hAnsi="Verdana"/>
          <w:sz w:val="22"/>
          <w:szCs w:val="22"/>
        </w:rPr>
      </w:pPr>
    </w:p>
    <w:p w14:paraId="60EB513A" w14:textId="77777777" w:rsidR="00EF5D53" w:rsidRDefault="00EF5D53" w:rsidP="00484508">
      <w:pPr>
        <w:rPr>
          <w:rFonts w:ascii="Verdana" w:hAnsi="Verdana"/>
          <w:sz w:val="22"/>
          <w:szCs w:val="22"/>
        </w:rPr>
      </w:pPr>
      <w:r>
        <w:rPr>
          <w:rFonts w:ascii="Verdana" w:hAnsi="Verdana"/>
          <w:noProof/>
          <w:sz w:val="22"/>
          <w:szCs w:val="22"/>
        </w:rPr>
        <w:drawing>
          <wp:inline distT="0" distB="0" distL="0" distR="0" wp14:anchorId="5F042204" wp14:editId="3C99E904">
            <wp:extent cx="5486400" cy="1687629"/>
            <wp:effectExtent l="0" t="0" r="0" b="0"/>
            <wp:docPr id="7" name="Picture 7" descr="Macintosh HD:Users:sarahpreston:Desktop:Screen Shot 2014-11-04 at 09.38.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sarahpreston:Desktop:Screen Shot 2014-11-04 at 09.38.52.png"/>
                    <pic:cNvPicPr>
                      <a:picLocks noChangeAspect="1" noChangeArrowheads="1"/>
                    </pic:cNvPicPr>
                  </pic:nvPicPr>
                  <pic:blipFill>
                    <a:blip r:embed="rId13">
                      <a:grayscl/>
                      <a:extLst>
                        <a:ext uri="{BEBA8EAE-BF5A-486C-A8C5-ECC9F3942E4B}">
                          <a14:imgProps xmlns:a14="http://schemas.microsoft.com/office/drawing/2010/main">
                            <a14:imgLayer r:embed="rId14">
                              <a14:imgEffect>
                                <a14:colorTemperature colorTemp="3891"/>
                              </a14:imgEffect>
                              <a14:imgEffect>
                                <a14:saturation sat="30000"/>
                              </a14:imgEffect>
                            </a14:imgLayer>
                          </a14:imgProps>
                        </a:ext>
                        <a:ext uri="{28A0092B-C50C-407E-A947-70E740481C1C}">
                          <a14:useLocalDpi xmlns:a14="http://schemas.microsoft.com/office/drawing/2010/main" val="0"/>
                        </a:ext>
                      </a:extLst>
                    </a:blip>
                    <a:srcRect/>
                    <a:stretch>
                      <a:fillRect/>
                    </a:stretch>
                  </pic:blipFill>
                  <pic:spPr bwMode="auto">
                    <a:xfrm>
                      <a:off x="0" y="0"/>
                      <a:ext cx="5488702" cy="1688337"/>
                    </a:xfrm>
                    <a:prstGeom prst="rect">
                      <a:avLst/>
                    </a:prstGeom>
                    <a:noFill/>
                    <a:ln>
                      <a:noFill/>
                    </a:ln>
                  </pic:spPr>
                </pic:pic>
              </a:graphicData>
            </a:graphic>
          </wp:inline>
        </w:drawing>
      </w:r>
    </w:p>
    <w:p w14:paraId="3E980971" w14:textId="77777777" w:rsidR="00EF5D53" w:rsidRDefault="00EF5D53" w:rsidP="00484508">
      <w:pPr>
        <w:rPr>
          <w:rFonts w:ascii="Verdana" w:hAnsi="Verdana"/>
          <w:sz w:val="22"/>
          <w:szCs w:val="22"/>
        </w:rPr>
      </w:pPr>
    </w:p>
    <w:p w14:paraId="69AF190D" w14:textId="77777777" w:rsidR="00EF5D53" w:rsidRDefault="00EF5D53" w:rsidP="00484508">
      <w:pPr>
        <w:rPr>
          <w:rFonts w:ascii="Verdana" w:hAnsi="Verdana"/>
          <w:sz w:val="22"/>
          <w:szCs w:val="22"/>
        </w:rPr>
      </w:pPr>
    </w:p>
    <w:p w14:paraId="7D61023A" w14:textId="77777777" w:rsidR="00EF5D53" w:rsidRDefault="00EF5D53" w:rsidP="00561021">
      <w:pPr>
        <w:rPr>
          <w:rFonts w:ascii="Verdana" w:hAnsi="Verdana"/>
          <w:sz w:val="22"/>
          <w:szCs w:val="22"/>
        </w:rPr>
      </w:pPr>
      <w:r>
        <w:rPr>
          <w:rFonts w:ascii="Verdana" w:hAnsi="Verdana"/>
          <w:sz w:val="22"/>
          <w:szCs w:val="22"/>
        </w:rPr>
        <w:t>Increasing the substrate concentration does not alter the rate because the inhibitor is not competing with the substrate for the active site.</w:t>
      </w:r>
    </w:p>
    <w:p w14:paraId="0D9F6A9A" w14:textId="77777777" w:rsidR="00EF5D53" w:rsidRDefault="00EF5D53" w:rsidP="00561021">
      <w:pPr>
        <w:rPr>
          <w:rFonts w:ascii="Verdana" w:hAnsi="Verdana"/>
          <w:sz w:val="22"/>
          <w:szCs w:val="22"/>
        </w:rPr>
      </w:pPr>
    </w:p>
    <w:p w14:paraId="37C94F6B" w14:textId="77777777" w:rsidR="00EF5D53" w:rsidRDefault="00EF5D53" w:rsidP="00A679A3">
      <w:pPr>
        <w:ind w:left="1440"/>
        <w:rPr>
          <w:rFonts w:ascii="Verdana" w:hAnsi="Verdana"/>
          <w:sz w:val="22"/>
          <w:szCs w:val="22"/>
        </w:rPr>
      </w:pPr>
      <w:r>
        <w:rPr>
          <w:rFonts w:ascii="Helvetica" w:hAnsi="Helvetica" w:cs="Helvetica"/>
          <w:noProof/>
        </w:rPr>
        <w:drawing>
          <wp:inline distT="0" distB="0" distL="0" distR="0" wp14:anchorId="778D1810" wp14:editId="7AE1274D">
            <wp:extent cx="3797300" cy="1924238"/>
            <wp:effectExtent l="25400" t="25400" r="12700" b="317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grayscl/>
                      <a:extLst>
                        <a:ext uri="{28A0092B-C50C-407E-A947-70E740481C1C}">
                          <a14:useLocalDpi xmlns:a14="http://schemas.microsoft.com/office/drawing/2010/main" val="0"/>
                        </a:ext>
                      </a:extLst>
                    </a:blip>
                    <a:srcRect/>
                    <a:stretch>
                      <a:fillRect/>
                    </a:stretch>
                  </pic:blipFill>
                  <pic:spPr bwMode="auto">
                    <a:xfrm>
                      <a:off x="0" y="0"/>
                      <a:ext cx="3797300" cy="1924238"/>
                    </a:xfrm>
                    <a:prstGeom prst="rect">
                      <a:avLst/>
                    </a:prstGeom>
                    <a:noFill/>
                    <a:ln w="15875">
                      <a:solidFill>
                        <a:schemeClr val="tx1"/>
                      </a:solidFill>
                    </a:ln>
                  </pic:spPr>
                </pic:pic>
              </a:graphicData>
            </a:graphic>
          </wp:inline>
        </w:drawing>
      </w:r>
    </w:p>
    <w:p w14:paraId="40F87B8F" w14:textId="77777777" w:rsidR="00EF5D53" w:rsidRDefault="00EF5D53" w:rsidP="00561021">
      <w:pPr>
        <w:rPr>
          <w:rFonts w:ascii="Verdana" w:hAnsi="Verdana"/>
          <w:sz w:val="22"/>
          <w:szCs w:val="22"/>
        </w:rPr>
      </w:pPr>
      <w:r>
        <w:rPr>
          <w:rFonts w:ascii="Verdana" w:hAnsi="Verdana"/>
          <w:sz w:val="22"/>
          <w:szCs w:val="22"/>
        </w:rPr>
        <w:t>Increasing the concentration of the inhibitor the rate of reaction decreases.  This is because there are fewer functional active sites available for reaction.</w:t>
      </w:r>
    </w:p>
    <w:p w14:paraId="17A905ED" w14:textId="77777777" w:rsidR="00EF5D53" w:rsidRDefault="00EF5D53" w:rsidP="00561021">
      <w:pPr>
        <w:rPr>
          <w:rFonts w:ascii="Verdana" w:hAnsi="Verdana"/>
          <w:sz w:val="22"/>
          <w:szCs w:val="22"/>
        </w:rPr>
      </w:pPr>
    </w:p>
    <w:p w14:paraId="4A551AEE" w14:textId="77777777" w:rsidR="00EF5D53" w:rsidRDefault="00EF5D53" w:rsidP="00A679A3">
      <w:pPr>
        <w:ind w:left="2160"/>
        <w:rPr>
          <w:rFonts w:ascii="Verdana" w:hAnsi="Verdana"/>
          <w:sz w:val="22"/>
          <w:szCs w:val="22"/>
        </w:rPr>
      </w:pPr>
      <w:r>
        <w:rPr>
          <w:rFonts w:ascii="Verdana" w:hAnsi="Verdana"/>
          <w:noProof/>
          <w:sz w:val="22"/>
          <w:szCs w:val="22"/>
        </w:rPr>
        <w:drawing>
          <wp:inline distT="0" distB="0" distL="0" distR="0" wp14:anchorId="2AADC12A" wp14:editId="66D83C66">
            <wp:extent cx="2684780" cy="1917700"/>
            <wp:effectExtent l="25400" t="25400" r="33020" b="38100"/>
            <wp:docPr id="9" name="Picture 9" descr="Macintosh HD:Users:sarahpreston:Desktop:Screen Shot 2014-11-04 at 09.4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sarahpreston:Desktop:Screen Shot 2014-11-04 at 09.41.56.png"/>
                    <pic:cNvPicPr>
                      <a:picLocks noChangeAspect="1" noChangeArrowheads="1"/>
                    </pic:cNvPicPr>
                  </pic:nvPicPr>
                  <pic:blipFill>
                    <a:blip r:embed="rId16">
                      <a:grayscl/>
                      <a:extLst>
                        <a:ext uri="{28A0092B-C50C-407E-A947-70E740481C1C}">
                          <a14:useLocalDpi xmlns:a14="http://schemas.microsoft.com/office/drawing/2010/main" val="0"/>
                        </a:ext>
                      </a:extLst>
                    </a:blip>
                    <a:srcRect/>
                    <a:stretch>
                      <a:fillRect/>
                    </a:stretch>
                  </pic:blipFill>
                  <pic:spPr bwMode="auto">
                    <a:xfrm>
                      <a:off x="0" y="0"/>
                      <a:ext cx="2684780" cy="1917700"/>
                    </a:xfrm>
                    <a:prstGeom prst="rect">
                      <a:avLst/>
                    </a:prstGeom>
                    <a:noFill/>
                    <a:ln w="15875">
                      <a:solidFill>
                        <a:schemeClr val="tx1"/>
                      </a:solidFill>
                    </a:ln>
                  </pic:spPr>
                </pic:pic>
              </a:graphicData>
            </a:graphic>
          </wp:inline>
        </w:drawing>
      </w:r>
    </w:p>
    <w:p w14:paraId="3DF70164" w14:textId="77777777" w:rsidR="00EF5D53" w:rsidRDefault="00EF5D53" w:rsidP="00947F4C">
      <w:pPr>
        <w:rPr>
          <w:rFonts w:ascii="Verdana" w:hAnsi="Verdana"/>
          <w:sz w:val="22"/>
          <w:szCs w:val="22"/>
        </w:rPr>
      </w:pPr>
    </w:p>
    <w:p w14:paraId="47FD2681" w14:textId="77777777" w:rsidR="00EF5D53" w:rsidRDefault="00EF5D53" w:rsidP="00947F4C">
      <w:pPr>
        <w:rPr>
          <w:rFonts w:ascii="Verdana" w:hAnsi="Verdana"/>
          <w:sz w:val="22"/>
          <w:szCs w:val="22"/>
        </w:rPr>
      </w:pPr>
      <w:r>
        <w:rPr>
          <w:rFonts w:ascii="Verdana" w:hAnsi="Verdana"/>
          <w:sz w:val="22"/>
          <w:szCs w:val="22"/>
        </w:rPr>
        <w:t>Non-competitive inhibitors may be irreversible (their effects are permanent, they cause permanent distortion of the active site, see cyanide on the next page.  They may also be reversible their effects are only temporary – this type of non-competitive inhibitor tends to be involved in the regulation of metabolic pathways.</w:t>
      </w:r>
    </w:p>
    <w:p w14:paraId="55BB0026" w14:textId="77777777" w:rsidR="00EF5D53" w:rsidRDefault="00EF5D53" w:rsidP="00947F4C">
      <w:pPr>
        <w:rPr>
          <w:rFonts w:ascii="Verdana" w:hAnsi="Verdana"/>
          <w:sz w:val="22"/>
          <w:szCs w:val="22"/>
        </w:rPr>
      </w:pPr>
    </w:p>
    <w:p w14:paraId="0201911E" w14:textId="77777777" w:rsidR="00EF5D53" w:rsidRDefault="00EF5D53" w:rsidP="00947F4C">
      <w:pPr>
        <w:rPr>
          <w:rFonts w:ascii="Verdana" w:hAnsi="Verdana"/>
          <w:sz w:val="22"/>
          <w:szCs w:val="22"/>
        </w:rPr>
      </w:pPr>
    </w:p>
    <w:p w14:paraId="1128E12D" w14:textId="77777777" w:rsidR="00EF5D53" w:rsidRPr="004222C2" w:rsidRDefault="00EF5D53" w:rsidP="004222C2">
      <w:pPr>
        <w:pStyle w:val="BodyText"/>
        <w:jc w:val="both"/>
        <w:rPr>
          <w:rFonts w:ascii="Verdana" w:hAnsi="Verdana"/>
        </w:rPr>
      </w:pPr>
      <w:r w:rsidRPr="004222C2">
        <w:rPr>
          <w:rFonts w:ascii="Verdana" w:hAnsi="Verdana"/>
        </w:rPr>
        <w:t xml:space="preserve">Metabolic pathways can be controlled by something called </w:t>
      </w:r>
      <w:r w:rsidRPr="004222C2">
        <w:rPr>
          <w:rFonts w:ascii="Verdana" w:hAnsi="Verdana"/>
          <w:b/>
        </w:rPr>
        <w:t>end-product inhibition</w:t>
      </w:r>
      <w:r w:rsidRPr="004222C2">
        <w:rPr>
          <w:rFonts w:ascii="Verdana" w:hAnsi="Verdana"/>
        </w:rPr>
        <w:t>.</w:t>
      </w:r>
    </w:p>
    <w:p w14:paraId="68533471" w14:textId="77777777" w:rsidR="00EF5D53" w:rsidRDefault="00EF5D53" w:rsidP="004222C2">
      <w:pPr>
        <w:pStyle w:val="BodyText"/>
        <w:jc w:val="both"/>
        <w:rPr>
          <w:rFonts w:ascii="Verdana" w:hAnsi="Verdana"/>
        </w:rPr>
      </w:pPr>
      <w:r w:rsidRPr="004222C2">
        <w:rPr>
          <w:rFonts w:ascii="Verdana" w:hAnsi="Verdana"/>
        </w:rPr>
        <w:t xml:space="preserve">If a metabolic pathway becomes too active i.e. it is producing too much end product for the cell to deal with, the end product inhibits one of the enzymes that </w:t>
      </w:r>
      <w:proofErr w:type="spellStart"/>
      <w:r w:rsidRPr="004222C2">
        <w:rPr>
          <w:rFonts w:ascii="Verdana" w:hAnsi="Verdana"/>
        </w:rPr>
        <w:t>catalyses</w:t>
      </w:r>
      <w:proofErr w:type="spellEnd"/>
      <w:r w:rsidRPr="004222C2">
        <w:rPr>
          <w:rFonts w:ascii="Verdana" w:hAnsi="Verdana"/>
        </w:rPr>
        <w:t xml:space="preserve"> an early step in the metabolic pathway so less product is formed.</w:t>
      </w:r>
    </w:p>
    <w:p w14:paraId="5B0FD3A0" w14:textId="77777777" w:rsidR="00EF5D53" w:rsidRDefault="00EF5D53" w:rsidP="004222C2">
      <w:pPr>
        <w:pStyle w:val="BodyText"/>
        <w:jc w:val="both"/>
        <w:rPr>
          <w:rFonts w:ascii="Verdana" w:hAnsi="Verdana"/>
        </w:rPr>
      </w:pPr>
    </w:p>
    <w:p w14:paraId="093695A4" w14:textId="77777777" w:rsidR="00EF5D53" w:rsidRPr="004222C2" w:rsidRDefault="00EF5D53" w:rsidP="004222C2">
      <w:pPr>
        <w:pStyle w:val="BodyText"/>
        <w:jc w:val="both"/>
        <w:rPr>
          <w:rFonts w:ascii="Verdana" w:hAnsi="Verdana"/>
        </w:rPr>
      </w:pPr>
    </w:p>
    <w:p w14:paraId="0E17795E" w14:textId="77777777" w:rsidR="00EF5D53" w:rsidRDefault="00EF5D53" w:rsidP="004222C2">
      <w:pPr>
        <w:pStyle w:val="Heading1"/>
        <w:tabs>
          <w:tab w:val="left" w:pos="9000"/>
        </w:tabs>
        <w:ind w:left="1440" w:firstLine="0"/>
      </w:pPr>
      <w:r>
        <w:rPr>
          <w:noProof/>
        </w:rPr>
        <w:drawing>
          <wp:inline distT="0" distB="0" distL="0" distR="0" wp14:anchorId="10921496" wp14:editId="4F2C77D0">
            <wp:extent cx="4416425" cy="914400"/>
            <wp:effectExtent l="25400" t="25400" r="28575" b="2540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grayscl/>
                      <a:extLst>
                        <a:ext uri="{BEBA8EAE-BF5A-486C-A8C5-ECC9F3942E4B}">
                          <a14:imgProps xmlns:a14="http://schemas.microsoft.com/office/drawing/2010/main">
                            <a14:imgLayer r:embed="rId18">
                              <a14:imgEffect>
                                <a14:colorTemperature colorTemp="9326"/>
                              </a14:imgEffect>
                              <a14:imgEffect>
                                <a14:saturation sat="287000"/>
                              </a14:imgEffect>
                              <a14:imgEffect>
                                <a14:brightnessContrast contrast="-48000"/>
                              </a14:imgEffect>
                            </a14:imgLayer>
                          </a14:imgProps>
                        </a:ext>
                        <a:ext uri="{28A0092B-C50C-407E-A947-70E740481C1C}">
                          <a14:useLocalDpi xmlns:a14="http://schemas.microsoft.com/office/drawing/2010/main" val="0"/>
                        </a:ext>
                      </a:extLst>
                    </a:blip>
                    <a:srcRect b="80646"/>
                    <a:stretch>
                      <a:fillRect/>
                    </a:stretch>
                  </pic:blipFill>
                  <pic:spPr bwMode="auto">
                    <a:xfrm>
                      <a:off x="0" y="0"/>
                      <a:ext cx="4416425" cy="914400"/>
                    </a:xfrm>
                    <a:prstGeom prst="rect">
                      <a:avLst/>
                    </a:prstGeom>
                    <a:noFill/>
                    <a:ln w="19050">
                      <a:solidFill>
                        <a:schemeClr val="tx1"/>
                      </a:solidFill>
                    </a:ln>
                    <a:effectLst/>
                  </pic:spPr>
                </pic:pic>
              </a:graphicData>
            </a:graphic>
          </wp:inline>
        </w:drawing>
      </w:r>
    </w:p>
    <w:p w14:paraId="3597B4E2" w14:textId="77777777" w:rsidR="00EF5D53" w:rsidRDefault="00EF5D53" w:rsidP="004222C2"/>
    <w:p w14:paraId="1803229D" w14:textId="77777777" w:rsidR="00EF5D53" w:rsidRDefault="00EF5D53" w:rsidP="004222C2">
      <w:pPr>
        <w:rPr>
          <w:rFonts w:ascii="Verdana" w:hAnsi="Verdana"/>
        </w:rPr>
      </w:pPr>
      <w:r w:rsidRPr="002301B1">
        <w:rPr>
          <w:rFonts w:ascii="Verdana" w:hAnsi="Verdana"/>
        </w:rPr>
        <w:t xml:space="preserve">Tryptophan is an essential amino acid for humans, we </w:t>
      </w:r>
      <w:proofErr w:type="gramStart"/>
      <w:r w:rsidRPr="002301B1">
        <w:rPr>
          <w:rFonts w:ascii="Verdana" w:hAnsi="Verdana"/>
        </w:rPr>
        <w:t>cant</w:t>
      </w:r>
      <w:proofErr w:type="gramEnd"/>
      <w:r w:rsidRPr="002301B1">
        <w:rPr>
          <w:rFonts w:ascii="Verdana" w:hAnsi="Verdana"/>
        </w:rPr>
        <w:t xml:space="preserve"> produce it so we must consume it in our diet.  </w:t>
      </w:r>
      <w:proofErr w:type="spellStart"/>
      <w:r>
        <w:rPr>
          <w:rFonts w:ascii="Verdana" w:hAnsi="Verdana"/>
          <w:i/>
        </w:rPr>
        <w:t>E.coli</w:t>
      </w:r>
      <w:proofErr w:type="spellEnd"/>
      <w:r>
        <w:rPr>
          <w:rFonts w:ascii="Verdana" w:hAnsi="Verdana"/>
        </w:rPr>
        <w:t xml:space="preserve"> bacteria can produce this amino acid when needed.  However if they are in a tryptophan rich medium or they have produced a high level of tryptophan, the tryptophan will act as </w:t>
      </w:r>
      <w:r w:rsidRPr="002301B1">
        <w:rPr>
          <w:rFonts w:ascii="Verdana" w:hAnsi="Verdana"/>
          <w:b/>
        </w:rPr>
        <w:t>end product inhibitor</w:t>
      </w:r>
      <w:r>
        <w:rPr>
          <w:rFonts w:ascii="Verdana" w:hAnsi="Verdana"/>
        </w:rPr>
        <w:t>. This helps to conserve energy – it will not be wasted on excess production.  When tryptophan concentration declines the level of inhibition will decline, the metabolic pathway will resume.</w:t>
      </w:r>
    </w:p>
    <w:p w14:paraId="4B5392B6" w14:textId="77777777" w:rsidR="00EF5D53" w:rsidRPr="002301B1" w:rsidRDefault="00EF5D53" w:rsidP="004222C2">
      <w:pPr>
        <w:rPr>
          <w:rFonts w:ascii="Verdana" w:hAnsi="Verdana"/>
        </w:rPr>
      </w:pPr>
    </w:p>
    <w:p w14:paraId="60303A5D" w14:textId="77777777" w:rsidR="00EF5D53" w:rsidRDefault="00EF5D53" w:rsidP="002301B1">
      <w:pPr>
        <w:rPr>
          <w:rFonts w:ascii="Verdana" w:hAnsi="Verdana"/>
          <w:sz w:val="22"/>
          <w:szCs w:val="22"/>
        </w:rPr>
      </w:pPr>
      <w:r>
        <w:rPr>
          <w:rFonts w:ascii="Verdana" w:hAnsi="Verdana"/>
          <w:noProof/>
          <w:sz w:val="22"/>
          <w:szCs w:val="22"/>
        </w:rPr>
        <w:drawing>
          <wp:inline distT="0" distB="0" distL="0" distR="0" wp14:anchorId="77FD3EAD" wp14:editId="495A6410">
            <wp:extent cx="6629400" cy="1739900"/>
            <wp:effectExtent l="25400" t="25400" r="25400" b="38100"/>
            <wp:docPr id="13" name="Picture 13" descr="Macintosh HD:Users:sarahpreston:Desktop:Screen Shot 2014-11-04 at 10.27.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sarahpreston:Desktop:Screen Shot 2014-11-04 at 10.27.29.png"/>
                    <pic:cNvPicPr>
                      <a:picLocks noChangeAspect="1" noChangeArrowheads="1"/>
                    </pic:cNvPicPr>
                  </pic:nvPicPr>
                  <pic:blipFill>
                    <a:blip r:embed="rId19">
                      <a:extLst>
                        <a:ext uri="{BEBA8EAE-BF5A-486C-A8C5-ECC9F3942E4B}">
                          <a14:imgProps xmlns:a14="http://schemas.microsoft.com/office/drawing/2010/main">
                            <a14:imgLayer r:embed="rId20">
                              <a14:imgEffect>
                                <a14:sharpenSoften amount="87000"/>
                              </a14:imgEffect>
                            </a14:imgLayer>
                          </a14:imgProps>
                        </a:ext>
                        <a:ext uri="{28A0092B-C50C-407E-A947-70E740481C1C}">
                          <a14:useLocalDpi xmlns:a14="http://schemas.microsoft.com/office/drawing/2010/main" val="0"/>
                        </a:ext>
                      </a:extLst>
                    </a:blip>
                    <a:srcRect/>
                    <a:stretch>
                      <a:fillRect/>
                    </a:stretch>
                  </pic:blipFill>
                  <pic:spPr bwMode="auto">
                    <a:xfrm>
                      <a:off x="0" y="0"/>
                      <a:ext cx="6629400" cy="1739900"/>
                    </a:xfrm>
                    <a:prstGeom prst="rect">
                      <a:avLst/>
                    </a:prstGeom>
                    <a:noFill/>
                    <a:ln w="15875">
                      <a:solidFill>
                        <a:schemeClr val="tx1"/>
                      </a:solidFill>
                    </a:ln>
                  </pic:spPr>
                </pic:pic>
              </a:graphicData>
            </a:graphic>
          </wp:inline>
        </w:drawing>
      </w:r>
    </w:p>
    <w:p w14:paraId="353BF15B" w14:textId="77777777" w:rsidR="00EF5D53" w:rsidRDefault="00EF5D53" w:rsidP="00133ED3">
      <w:pPr>
        <w:rPr>
          <w:rFonts w:ascii="Verdana" w:hAnsi="Verdana"/>
          <w:sz w:val="22"/>
          <w:szCs w:val="22"/>
        </w:rPr>
      </w:pPr>
      <w:r>
        <w:rPr>
          <w:rFonts w:ascii="Verdana" w:hAnsi="Verdana" w:cs="Verdana"/>
          <w:noProof/>
          <w:color w:val="343434"/>
          <w:sz w:val="22"/>
          <w:szCs w:val="22"/>
        </w:rPr>
        <mc:AlternateContent>
          <mc:Choice Requires="wps">
            <w:drawing>
              <wp:anchor distT="0" distB="0" distL="114300" distR="114300" simplePos="0" relativeHeight="251660288" behindDoc="0" locked="0" layoutInCell="1" allowOverlap="1" wp14:anchorId="2BBDA556" wp14:editId="257CA0D2">
                <wp:simplePos x="0" y="0"/>
                <wp:positionH relativeFrom="column">
                  <wp:posOffset>0</wp:posOffset>
                </wp:positionH>
                <wp:positionV relativeFrom="paragraph">
                  <wp:posOffset>212090</wp:posOffset>
                </wp:positionV>
                <wp:extent cx="6515100" cy="7560310"/>
                <wp:effectExtent l="0" t="0" r="38100" b="34290"/>
                <wp:wrapSquare wrapText="bothSides"/>
                <wp:docPr id="10" name="Text Box 10"/>
                <wp:cNvGraphicFramePr/>
                <a:graphic xmlns:a="http://schemas.openxmlformats.org/drawingml/2006/main">
                  <a:graphicData uri="http://schemas.microsoft.com/office/word/2010/wordprocessingShape">
                    <wps:wsp>
                      <wps:cNvSpPr txBox="1"/>
                      <wps:spPr>
                        <a:xfrm>
                          <a:off x="0" y="0"/>
                          <a:ext cx="6515100" cy="7560310"/>
                        </a:xfrm>
                        <a:prstGeom prst="rect">
                          <a:avLst/>
                        </a:prstGeom>
                        <a:noFill/>
                        <a:ln w="22225">
                          <a:solidFill>
                            <a:schemeClr val="tx1"/>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B37DB71" w14:textId="77777777" w:rsidR="00EF5D53" w:rsidRPr="00A679A3" w:rsidRDefault="00EF5D53">
                            <w:pPr>
                              <w:rPr>
                                <w:rFonts w:ascii="Verdana" w:hAnsi="Verdana" w:cs="Times"/>
                                <w:b/>
                                <w:color w:val="262626"/>
                                <w:sz w:val="22"/>
                                <w:szCs w:val="22"/>
                              </w:rPr>
                            </w:pPr>
                            <w:r w:rsidRPr="00A679A3">
                              <w:rPr>
                                <w:rFonts w:ascii="Verdana" w:hAnsi="Verdana" w:cs="Times"/>
                                <w:b/>
                                <w:color w:val="262626"/>
                                <w:sz w:val="22"/>
                                <w:szCs w:val="22"/>
                              </w:rPr>
                              <w:t>C</w:t>
                            </w:r>
                            <w:r>
                              <w:rPr>
                                <w:rFonts w:ascii="Verdana" w:hAnsi="Verdana" w:cs="Times"/>
                                <w:b/>
                                <w:color w:val="262626"/>
                                <w:sz w:val="22"/>
                                <w:szCs w:val="22"/>
                              </w:rPr>
                              <w:t xml:space="preserve">yanide a </w:t>
                            </w:r>
                            <w:r w:rsidRPr="00A679A3">
                              <w:rPr>
                                <w:rFonts w:ascii="Verdana" w:hAnsi="Verdana" w:cs="Times"/>
                                <w:b/>
                                <w:color w:val="262626"/>
                                <w:sz w:val="22"/>
                                <w:szCs w:val="22"/>
                              </w:rPr>
                              <w:t>Criminally Interesting Non-Competitive Inhibitor</w:t>
                            </w:r>
                          </w:p>
                          <w:p w14:paraId="18EA3BF2" w14:textId="77777777" w:rsidR="00EF5D53" w:rsidRDefault="00EF5D53">
                            <w:pPr>
                              <w:rPr>
                                <w:rFonts w:ascii="Verdana" w:hAnsi="Verdana" w:cs="Times"/>
                                <w:color w:val="262626"/>
                                <w:sz w:val="22"/>
                                <w:szCs w:val="22"/>
                              </w:rPr>
                            </w:pPr>
                          </w:p>
                          <w:p w14:paraId="6D0A67BC" w14:textId="77777777" w:rsidR="00EF5D53" w:rsidRDefault="00EF5D53">
                            <w:pPr>
                              <w:rPr>
                                <w:rFonts w:ascii="Verdana" w:hAnsi="Verdana" w:cs="Times"/>
                                <w:color w:val="262626"/>
                                <w:sz w:val="22"/>
                                <w:szCs w:val="22"/>
                              </w:rPr>
                            </w:pPr>
                            <w:r>
                              <w:rPr>
                                <w:rFonts w:ascii="Helvetica" w:hAnsi="Helvetica" w:cs="Helvetica"/>
                                <w:noProof/>
                              </w:rPr>
                              <w:drawing>
                                <wp:inline distT="0" distB="0" distL="0" distR="0" wp14:anchorId="2E361D79" wp14:editId="6D156A45">
                                  <wp:extent cx="1155700" cy="1733550"/>
                                  <wp:effectExtent l="0" t="0" r="1270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55700" cy="1733550"/>
                                          </a:xfrm>
                                          <a:prstGeom prst="rect">
                                            <a:avLst/>
                                          </a:prstGeom>
                                          <a:noFill/>
                                          <a:ln>
                                            <a:noFill/>
                                          </a:ln>
                                        </pic:spPr>
                                      </pic:pic>
                                    </a:graphicData>
                                  </a:graphic>
                                </wp:inline>
                              </w:drawing>
                            </w:r>
                          </w:p>
                          <w:p w14:paraId="433A99AC" w14:textId="77777777" w:rsidR="00EF5D53" w:rsidRDefault="00EF5D53">
                            <w:pPr>
                              <w:rPr>
                                <w:rFonts w:ascii="Verdana" w:hAnsi="Verdana" w:cs="Times"/>
                                <w:color w:val="262626"/>
                                <w:sz w:val="22"/>
                                <w:szCs w:val="22"/>
                              </w:rPr>
                            </w:pPr>
                          </w:p>
                          <w:p w14:paraId="3A26376C" w14:textId="77777777" w:rsidR="00EF5D53" w:rsidRPr="00A679A3" w:rsidRDefault="00EF5D53">
                            <w:pPr>
                              <w:rPr>
                                <w:rFonts w:ascii="Verdana" w:hAnsi="Verdana" w:cs="Times"/>
                                <w:color w:val="262626"/>
                                <w:sz w:val="22"/>
                                <w:szCs w:val="22"/>
                              </w:rPr>
                            </w:pPr>
                            <w:r w:rsidRPr="00A679A3">
                              <w:rPr>
                                <w:rFonts w:ascii="Verdana" w:hAnsi="Verdana" w:cs="Times"/>
                                <w:color w:val="262626"/>
                                <w:sz w:val="22"/>
                                <w:szCs w:val="22"/>
                              </w:rPr>
                              <w:t xml:space="preserve">Cyanide is a famously fast-acting poison due to its ability to induce extreme chemical suffocation of cells and to disrupt enzymatic processes. It’s probably most lethal in the gaseous form of hydrogen cyanide (HCN), which the Nazis infamously employed in their concentration camp gas chambers. </w:t>
                            </w:r>
                            <w:hyperlink r:id="rId22" w:history="1">
                              <w:r w:rsidRPr="00A679A3">
                                <w:rPr>
                                  <w:rFonts w:ascii="Verdana" w:hAnsi="Verdana" w:cs="Times"/>
                                  <w:color w:val="262626"/>
                                  <w:sz w:val="22"/>
                                  <w:szCs w:val="22"/>
                                </w:rPr>
                                <w:t>At a high dose,</w:t>
                              </w:r>
                            </w:hyperlink>
                            <w:r w:rsidRPr="00A679A3">
                              <w:rPr>
                                <w:rFonts w:ascii="Verdana" w:hAnsi="Verdana" w:cs="Times"/>
                                <w:color w:val="262626"/>
                                <w:sz w:val="22"/>
                                <w:szCs w:val="22"/>
                              </w:rPr>
                              <w:t xml:space="preserve"> about 3000 ppm in the air, it can kill in one-to-three minutes. When we swallow cyanide, it’s usually as one of the two cyanide salts, potassium cyanide (KCN) and sodium cyanide (</w:t>
                            </w:r>
                            <w:proofErr w:type="spellStart"/>
                            <w:r w:rsidRPr="00A679A3">
                              <w:rPr>
                                <w:rFonts w:ascii="Verdana" w:hAnsi="Verdana" w:cs="Times"/>
                                <w:color w:val="262626"/>
                                <w:sz w:val="22"/>
                                <w:szCs w:val="22"/>
                              </w:rPr>
                              <w:t>NaCN</w:t>
                            </w:r>
                            <w:proofErr w:type="spellEnd"/>
                            <w:r w:rsidRPr="00A679A3">
                              <w:rPr>
                                <w:rFonts w:ascii="Verdana" w:hAnsi="Verdana" w:cs="Times"/>
                                <w:color w:val="262626"/>
                                <w:sz w:val="22"/>
                                <w:szCs w:val="22"/>
                              </w:rPr>
                              <w:t>). Sodium cyanide is slightly more toxic but either of these will kill in a trace amount – somewhere between 100-30</w:t>
                            </w:r>
                            <w:r>
                              <w:rPr>
                                <w:rFonts w:ascii="Verdana" w:hAnsi="Verdana" w:cs="Times"/>
                                <w:color w:val="262626"/>
                                <w:sz w:val="22"/>
                                <w:szCs w:val="22"/>
                              </w:rPr>
                              <w:t>0 milligrams – l</w:t>
                            </w:r>
                            <w:r w:rsidRPr="00A679A3">
                              <w:rPr>
                                <w:rFonts w:ascii="Verdana" w:hAnsi="Verdana" w:cs="Times"/>
                                <w:color w:val="262626"/>
                                <w:sz w:val="22"/>
                                <w:szCs w:val="22"/>
                              </w:rPr>
                              <w:t xml:space="preserve">ast year an ex-banker, shortly after being convicted of malfeasance, killed </w:t>
                            </w:r>
                            <w:proofErr w:type="gramStart"/>
                            <w:r w:rsidRPr="00A679A3">
                              <w:rPr>
                                <w:rFonts w:ascii="Verdana" w:hAnsi="Verdana" w:cs="Times"/>
                                <w:color w:val="262626"/>
                                <w:sz w:val="22"/>
                                <w:szCs w:val="22"/>
                              </w:rPr>
                              <w:t>himself</w:t>
                            </w:r>
                            <w:proofErr w:type="gramEnd"/>
                            <w:r w:rsidRPr="00A679A3">
                              <w:rPr>
                                <w:rFonts w:ascii="Verdana" w:hAnsi="Verdana" w:cs="Times"/>
                                <w:color w:val="262626"/>
                                <w:sz w:val="22"/>
                                <w:szCs w:val="22"/>
                              </w:rPr>
                              <w:t xml:space="preserve"> with potassium cyanide.</w:t>
                            </w:r>
                          </w:p>
                          <w:p w14:paraId="6728FF33" w14:textId="77777777" w:rsidR="00EF5D53" w:rsidRPr="00A679A3" w:rsidRDefault="00EF5D53">
                            <w:pPr>
                              <w:rPr>
                                <w:rFonts w:ascii="Verdana" w:hAnsi="Verdana" w:cs="Times"/>
                                <w:color w:val="262626"/>
                                <w:sz w:val="22"/>
                                <w:szCs w:val="22"/>
                              </w:rPr>
                            </w:pPr>
                          </w:p>
                          <w:p w14:paraId="2AD346FB" w14:textId="77777777" w:rsidR="00EF5D53" w:rsidRDefault="00EF5D53">
                            <w:pPr>
                              <w:rPr>
                                <w:rFonts w:ascii="Verdana" w:hAnsi="Verdana" w:cs="Times"/>
                                <w:color w:val="262626"/>
                                <w:sz w:val="22"/>
                                <w:szCs w:val="22"/>
                              </w:rPr>
                            </w:pPr>
                            <w:r w:rsidRPr="00A679A3">
                              <w:rPr>
                                <w:rFonts w:ascii="Verdana" w:hAnsi="Verdana" w:cs="Times"/>
                                <w:color w:val="262626"/>
                                <w:sz w:val="22"/>
                                <w:szCs w:val="22"/>
                              </w:rPr>
                              <w:t>So cyanide is fast and</w:t>
                            </w:r>
                            <w:r>
                              <w:rPr>
                                <w:rFonts w:ascii="Verdana" w:hAnsi="Verdana" w:cs="Times"/>
                                <w:color w:val="262626"/>
                                <w:sz w:val="22"/>
                                <w:szCs w:val="22"/>
                              </w:rPr>
                              <w:t xml:space="preserve"> it is </w:t>
                            </w:r>
                            <w:r w:rsidRPr="00A679A3">
                              <w:rPr>
                                <w:rFonts w:ascii="Verdana" w:hAnsi="Verdana" w:cs="Times"/>
                                <w:color w:val="262626"/>
                                <w:sz w:val="22"/>
                                <w:szCs w:val="22"/>
                              </w:rPr>
                              <w:t xml:space="preserve">reliably lethal. It was the </w:t>
                            </w:r>
                            <w:hyperlink r:id="rId23" w:history="1">
                              <w:r w:rsidRPr="00A679A3">
                                <w:rPr>
                                  <w:rFonts w:ascii="Verdana" w:hAnsi="Verdana" w:cs="Times"/>
                                  <w:color w:val="262626"/>
                                  <w:sz w:val="22"/>
                                  <w:szCs w:val="22"/>
                                </w:rPr>
                                <w:t>poison found</w:t>
                              </w:r>
                            </w:hyperlink>
                            <w:r>
                              <w:rPr>
                                <w:rFonts w:ascii="Verdana" w:hAnsi="Verdana" w:cs="Times"/>
                                <w:color w:val="262626"/>
                                <w:sz w:val="22"/>
                                <w:szCs w:val="22"/>
                              </w:rPr>
                              <w:t xml:space="preserve"> </w:t>
                            </w:r>
                            <w:r w:rsidRPr="00A679A3">
                              <w:rPr>
                                <w:rFonts w:ascii="Verdana" w:hAnsi="Verdana" w:cs="Times"/>
                                <w:color w:val="262626"/>
                                <w:sz w:val="22"/>
                                <w:szCs w:val="22"/>
                              </w:rPr>
                              <w:t>in the body of a murdered Chicago lottery winner. There’s a history – usually dated back to World War II – of spies carrying suicide pills, just in case they were captured. These were reportedly called</w:t>
                            </w:r>
                            <w:hyperlink r:id="rId24" w:history="1">
                              <w:r w:rsidRPr="00A679A3">
                                <w:rPr>
                                  <w:rFonts w:ascii="Verdana" w:hAnsi="Verdana" w:cs="Times"/>
                                  <w:color w:val="262626"/>
                                  <w:sz w:val="22"/>
                                  <w:szCs w:val="22"/>
                                </w:rPr>
                                <w:t xml:space="preserve"> L-pills (L for Lethal).</w:t>
                              </w:r>
                            </w:hyperlink>
                            <w:r w:rsidRPr="00A679A3">
                              <w:rPr>
                                <w:rFonts w:ascii="Verdana" w:hAnsi="Verdana" w:cs="Times"/>
                                <w:color w:val="262626"/>
                                <w:sz w:val="22"/>
                                <w:szCs w:val="22"/>
                              </w:rPr>
                              <w:t> The International Spy Museum, in Washington D.C.,</w:t>
                            </w:r>
                            <w:hyperlink r:id="rId25" w:history="1">
                              <w:r w:rsidRPr="00A679A3">
                                <w:rPr>
                                  <w:rFonts w:ascii="Verdana" w:hAnsi="Verdana" w:cs="Times"/>
                                  <w:color w:val="262626"/>
                                  <w:sz w:val="22"/>
                                  <w:szCs w:val="22"/>
                                </w:rPr>
                                <w:t xml:space="preserve"> displays eyeglasses</w:t>
                              </w:r>
                            </w:hyperlink>
                            <w:r w:rsidRPr="00A679A3">
                              <w:rPr>
                                <w:rFonts w:ascii="Verdana" w:hAnsi="Verdana" w:cs="Times"/>
                                <w:color w:val="262626"/>
                                <w:sz w:val="22"/>
                                <w:szCs w:val="22"/>
                              </w:rPr>
                              <w:t xml:space="preserve"> that contained a tiny L-pill compartment – the captured spy could supposedly casually chew on the temple (or arm) of the glasses and release the poison. The Encyclopedia of Espionage </w:t>
                            </w:r>
                            <w:hyperlink r:id="rId26" w:history="1">
                              <w:r w:rsidRPr="00A679A3">
                                <w:rPr>
                                  <w:rFonts w:ascii="Verdana" w:hAnsi="Verdana" w:cs="Times"/>
                                  <w:color w:val="262626"/>
                                  <w:sz w:val="22"/>
                                  <w:szCs w:val="22"/>
                                </w:rPr>
                                <w:t>cites the case</w:t>
                              </w:r>
                            </w:hyperlink>
                            <w:r w:rsidRPr="00A679A3">
                              <w:rPr>
                                <w:rFonts w:ascii="Verdana" w:hAnsi="Verdana" w:cs="Times"/>
                                <w:color w:val="262626"/>
                                <w:sz w:val="22"/>
                                <w:szCs w:val="22"/>
                              </w:rPr>
                              <w:t xml:space="preserve"> of a CIA mole in the Soviet Union, who eluded prison or worse by biting the cyanide loaded tip of a fountain pen.</w:t>
                            </w:r>
                          </w:p>
                          <w:p w14:paraId="0656E3E7" w14:textId="77777777" w:rsidR="00EF5D53" w:rsidRDefault="00EF5D53">
                            <w:pPr>
                              <w:rPr>
                                <w:rFonts w:ascii="Verdana" w:hAnsi="Verdana" w:cs="Times"/>
                                <w:color w:val="262626"/>
                                <w:sz w:val="22"/>
                                <w:szCs w:val="22"/>
                              </w:rPr>
                            </w:pPr>
                          </w:p>
                          <w:p w14:paraId="4E71CACA" w14:textId="77777777" w:rsidR="00EF5D53" w:rsidRDefault="00EF5D53">
                            <w:pPr>
                              <w:rPr>
                                <w:rFonts w:ascii="Verdana" w:hAnsi="Verdana" w:cs="Times"/>
                                <w:b/>
                                <w:color w:val="262626"/>
                                <w:sz w:val="22"/>
                                <w:szCs w:val="22"/>
                              </w:rPr>
                            </w:pPr>
                            <w:r w:rsidRPr="00A679A3">
                              <w:rPr>
                                <w:rFonts w:ascii="Verdana" w:hAnsi="Verdana" w:cs="Times"/>
                                <w:b/>
                                <w:color w:val="262626"/>
                                <w:sz w:val="22"/>
                                <w:szCs w:val="22"/>
                              </w:rPr>
                              <w:t>The Biology of Cyanide</w:t>
                            </w:r>
                          </w:p>
                          <w:p w14:paraId="7E7D9839" w14:textId="77777777" w:rsidR="00EF5D53" w:rsidRDefault="00EF5D53">
                            <w:pPr>
                              <w:rPr>
                                <w:rFonts w:ascii="Verdana" w:hAnsi="Verdana" w:cs="Times"/>
                                <w:b/>
                                <w:color w:val="262626"/>
                                <w:sz w:val="22"/>
                                <w:szCs w:val="22"/>
                              </w:rPr>
                            </w:pPr>
                          </w:p>
                          <w:p w14:paraId="3345B1AD" w14:textId="77777777" w:rsidR="00EF5D53" w:rsidRPr="00133ED3" w:rsidRDefault="00EF5D53" w:rsidP="00A679A3">
                            <w:pPr>
                              <w:widowControl w:val="0"/>
                              <w:autoSpaceDE w:val="0"/>
                              <w:autoSpaceDN w:val="0"/>
                              <w:adjustRightInd w:val="0"/>
                              <w:rPr>
                                <w:rFonts w:ascii="Verdana" w:hAnsi="Verdana" w:cs="Verdana"/>
                                <w:sz w:val="22"/>
                                <w:szCs w:val="22"/>
                              </w:rPr>
                            </w:pPr>
                            <w:r w:rsidRPr="00133ED3">
                              <w:rPr>
                                <w:rFonts w:ascii="Verdana" w:hAnsi="Verdana" w:cs="Verdana"/>
                                <w:color w:val="343434"/>
                                <w:sz w:val="22"/>
                                <w:szCs w:val="22"/>
                              </w:rPr>
                              <w:t>Cyanide is an irreversible enzyme inhibitor. Cyanide ions bind to the iron atom of the enzyme cytochrome c oxidase (also known as aa3) in the fourth complex in the mitochondrial membrane in the mitochondria of cells. This denatures the enzyme, and the final transport of electrons from cytochrome c oxidase to oxygen cannot be completed. As a result, the electron transport chain is disrupted, meaning that the cell can no longer aerobically produce ATP for energy.</w:t>
                            </w:r>
                          </w:p>
                          <w:p w14:paraId="13BE1424" w14:textId="77777777" w:rsidR="00EF5D53" w:rsidRPr="00133ED3" w:rsidRDefault="00EF5D53" w:rsidP="00A679A3">
                            <w:pPr>
                              <w:widowControl w:val="0"/>
                              <w:autoSpaceDE w:val="0"/>
                              <w:autoSpaceDN w:val="0"/>
                              <w:adjustRightInd w:val="0"/>
                              <w:rPr>
                                <w:rFonts w:ascii="Verdana" w:hAnsi="Verdana" w:cs="Verdana"/>
                                <w:sz w:val="22"/>
                                <w:szCs w:val="22"/>
                              </w:rPr>
                            </w:pPr>
                          </w:p>
                          <w:p w14:paraId="7E1757D4" w14:textId="77777777" w:rsidR="00EF5D53" w:rsidRPr="00133ED3" w:rsidRDefault="00EF5D53" w:rsidP="00A679A3">
                            <w:pPr>
                              <w:rPr>
                                <w:rFonts w:ascii="Verdana" w:hAnsi="Verdana"/>
                                <w:sz w:val="22"/>
                                <w:szCs w:val="22"/>
                              </w:rPr>
                            </w:pPr>
                            <w:r w:rsidRPr="00133ED3">
                              <w:rPr>
                                <w:rFonts w:ascii="Verdana" w:hAnsi="Verdana" w:cs="Verdana"/>
                                <w:color w:val="343434"/>
                                <w:sz w:val="22"/>
                                <w:szCs w:val="22"/>
                              </w:rPr>
                              <w:t>Tissues that mainly depend on aerobic respiration, such as the central nervous system and the heart, are particularly affected.</w:t>
                            </w:r>
                          </w:p>
                          <w:p w14:paraId="60916D67" w14:textId="77777777" w:rsidR="00EF5D53" w:rsidRPr="00A679A3" w:rsidRDefault="00EF5D53">
                            <w:pPr>
                              <w:rPr>
                                <w:rFonts w:ascii="Verdana" w:hAnsi="Verdana"/>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0" o:spid="_x0000_s1027" type="#_x0000_t202" style="position:absolute;margin-left:0;margin-top:16.7pt;width:513pt;height:595.3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" filled="f" strokecolor="black [3213]" strokeweight="1.75pt">
                <v:textbox>
                  <w:txbxContent>
                    <w:p w14:paraId="2B37DB71" w14:textId="77777777" w:rsidR="00EF5D53" w:rsidRPr="00A679A3" w:rsidRDefault="00EF5D53">
                      <w:pPr>
                        <w:rPr>
                          <w:rFonts w:ascii="Verdana" w:hAnsi="Verdana" w:cs="Times"/>
                          <w:b/>
                          <w:color w:val="262626"/>
                          <w:sz w:val="22"/>
                          <w:szCs w:val="22"/>
                        </w:rPr>
                      </w:pPr>
                      <w:r w:rsidRPr="00A679A3">
                        <w:rPr>
                          <w:rFonts w:ascii="Verdana" w:hAnsi="Verdana" w:cs="Times"/>
                          <w:b/>
                          <w:color w:val="262626"/>
                          <w:sz w:val="22"/>
                          <w:szCs w:val="22"/>
                        </w:rPr>
                        <w:t>C</w:t>
                      </w:r>
                      <w:r>
                        <w:rPr>
                          <w:rFonts w:ascii="Verdana" w:hAnsi="Verdana" w:cs="Times"/>
                          <w:b/>
                          <w:color w:val="262626"/>
                          <w:sz w:val="22"/>
                          <w:szCs w:val="22"/>
                        </w:rPr>
                        <w:t xml:space="preserve">yanide a </w:t>
                      </w:r>
                      <w:r w:rsidRPr="00A679A3">
                        <w:rPr>
                          <w:rFonts w:ascii="Verdana" w:hAnsi="Verdana" w:cs="Times"/>
                          <w:b/>
                          <w:color w:val="262626"/>
                          <w:sz w:val="22"/>
                          <w:szCs w:val="22"/>
                        </w:rPr>
                        <w:t>Criminally Interesting Non-Competitive Inhibitor</w:t>
                      </w:r>
                    </w:p>
                    <w:p w14:paraId="18EA3BF2" w14:textId="77777777" w:rsidR="00EF5D53" w:rsidRDefault="00EF5D53">
                      <w:pPr>
                        <w:rPr>
                          <w:rFonts w:ascii="Verdana" w:hAnsi="Verdana" w:cs="Times"/>
                          <w:color w:val="262626"/>
                          <w:sz w:val="22"/>
                          <w:szCs w:val="22"/>
                        </w:rPr>
                      </w:pPr>
                    </w:p>
                    <w:p w14:paraId="6D0A67BC" w14:textId="77777777" w:rsidR="00EF5D53" w:rsidRDefault="00EF5D53">
                      <w:pPr>
                        <w:rPr>
                          <w:rFonts w:ascii="Verdana" w:hAnsi="Verdana" w:cs="Times"/>
                          <w:color w:val="262626"/>
                          <w:sz w:val="22"/>
                          <w:szCs w:val="22"/>
                        </w:rPr>
                      </w:pPr>
                      <w:r>
                        <w:rPr>
                          <w:rFonts w:ascii="Helvetica" w:hAnsi="Helvetica" w:cs="Helvetica"/>
                          <w:noProof/>
                        </w:rPr>
                        <w:drawing>
                          <wp:inline distT="0" distB="0" distL="0" distR="0" wp14:anchorId="2E361D79" wp14:editId="6D156A45">
                            <wp:extent cx="1155700" cy="1733550"/>
                            <wp:effectExtent l="0" t="0" r="1270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55700" cy="1733550"/>
                                    </a:xfrm>
                                    <a:prstGeom prst="rect">
                                      <a:avLst/>
                                    </a:prstGeom>
                                    <a:noFill/>
                                    <a:ln>
                                      <a:noFill/>
                                    </a:ln>
                                  </pic:spPr>
                                </pic:pic>
                              </a:graphicData>
                            </a:graphic>
                          </wp:inline>
                        </w:drawing>
                      </w:r>
                    </w:p>
                    <w:p w14:paraId="433A99AC" w14:textId="77777777" w:rsidR="00EF5D53" w:rsidRDefault="00EF5D53">
                      <w:pPr>
                        <w:rPr>
                          <w:rFonts w:ascii="Verdana" w:hAnsi="Verdana" w:cs="Times"/>
                          <w:color w:val="262626"/>
                          <w:sz w:val="22"/>
                          <w:szCs w:val="22"/>
                        </w:rPr>
                      </w:pPr>
                    </w:p>
                    <w:p w14:paraId="3A26376C" w14:textId="77777777" w:rsidR="00EF5D53" w:rsidRPr="00A679A3" w:rsidRDefault="00EF5D53">
                      <w:pPr>
                        <w:rPr>
                          <w:rFonts w:ascii="Verdana" w:hAnsi="Verdana" w:cs="Times"/>
                          <w:color w:val="262626"/>
                          <w:sz w:val="22"/>
                          <w:szCs w:val="22"/>
                        </w:rPr>
                      </w:pPr>
                      <w:r w:rsidRPr="00A679A3">
                        <w:rPr>
                          <w:rFonts w:ascii="Verdana" w:hAnsi="Verdana" w:cs="Times"/>
                          <w:color w:val="262626"/>
                          <w:sz w:val="22"/>
                          <w:szCs w:val="22"/>
                        </w:rPr>
                        <w:t xml:space="preserve">Cyanide is a famously fast-acting poison due to its ability to induce extreme chemical suffocation of cells and to disrupt enzymatic processes. It’s probably most lethal in the gaseous form of hydrogen cyanide (HCN), which the Nazis infamously employed in their concentration camp gas chambers. </w:t>
                      </w:r>
                      <w:hyperlink r:id="rId27" w:history="1">
                        <w:r w:rsidRPr="00A679A3">
                          <w:rPr>
                            <w:rFonts w:ascii="Verdana" w:hAnsi="Verdana" w:cs="Times"/>
                            <w:color w:val="262626"/>
                            <w:sz w:val="22"/>
                            <w:szCs w:val="22"/>
                          </w:rPr>
                          <w:t>At a high dose,</w:t>
                        </w:r>
                      </w:hyperlink>
                      <w:r w:rsidRPr="00A679A3">
                        <w:rPr>
                          <w:rFonts w:ascii="Verdana" w:hAnsi="Verdana" w:cs="Times"/>
                          <w:color w:val="262626"/>
                          <w:sz w:val="22"/>
                          <w:szCs w:val="22"/>
                        </w:rPr>
                        <w:t xml:space="preserve"> about 3000 ppm in the air, it can kill in one-to-three minutes. When we swallow cyanide, it’s usually as one of the two cyanide salts, potassium cyanide (KCN) and sodium cyanide (</w:t>
                      </w:r>
                      <w:proofErr w:type="spellStart"/>
                      <w:r w:rsidRPr="00A679A3">
                        <w:rPr>
                          <w:rFonts w:ascii="Verdana" w:hAnsi="Verdana" w:cs="Times"/>
                          <w:color w:val="262626"/>
                          <w:sz w:val="22"/>
                          <w:szCs w:val="22"/>
                        </w:rPr>
                        <w:t>NaCN</w:t>
                      </w:r>
                      <w:proofErr w:type="spellEnd"/>
                      <w:r w:rsidRPr="00A679A3">
                        <w:rPr>
                          <w:rFonts w:ascii="Verdana" w:hAnsi="Verdana" w:cs="Times"/>
                          <w:color w:val="262626"/>
                          <w:sz w:val="22"/>
                          <w:szCs w:val="22"/>
                        </w:rPr>
                        <w:t>). Sodium cyanide is slightly more toxic but either of these will kill in a trace amount – somewhere between 100-30</w:t>
                      </w:r>
                      <w:r>
                        <w:rPr>
                          <w:rFonts w:ascii="Verdana" w:hAnsi="Verdana" w:cs="Times"/>
                          <w:color w:val="262626"/>
                          <w:sz w:val="22"/>
                          <w:szCs w:val="22"/>
                        </w:rPr>
                        <w:t>0 milligrams – l</w:t>
                      </w:r>
                      <w:r w:rsidRPr="00A679A3">
                        <w:rPr>
                          <w:rFonts w:ascii="Verdana" w:hAnsi="Verdana" w:cs="Times"/>
                          <w:color w:val="262626"/>
                          <w:sz w:val="22"/>
                          <w:szCs w:val="22"/>
                        </w:rPr>
                        <w:t xml:space="preserve">ast year an ex-banker, shortly after being convicted of malfeasance, killed </w:t>
                      </w:r>
                      <w:proofErr w:type="gramStart"/>
                      <w:r w:rsidRPr="00A679A3">
                        <w:rPr>
                          <w:rFonts w:ascii="Verdana" w:hAnsi="Verdana" w:cs="Times"/>
                          <w:color w:val="262626"/>
                          <w:sz w:val="22"/>
                          <w:szCs w:val="22"/>
                        </w:rPr>
                        <w:t>himself</w:t>
                      </w:r>
                      <w:proofErr w:type="gramEnd"/>
                      <w:r w:rsidRPr="00A679A3">
                        <w:rPr>
                          <w:rFonts w:ascii="Verdana" w:hAnsi="Verdana" w:cs="Times"/>
                          <w:color w:val="262626"/>
                          <w:sz w:val="22"/>
                          <w:szCs w:val="22"/>
                        </w:rPr>
                        <w:t xml:space="preserve"> with potassium cyanide.</w:t>
                      </w:r>
                    </w:p>
                    <w:p w14:paraId="6728FF33" w14:textId="77777777" w:rsidR="00EF5D53" w:rsidRPr="00A679A3" w:rsidRDefault="00EF5D53">
                      <w:pPr>
                        <w:rPr>
                          <w:rFonts w:ascii="Verdana" w:hAnsi="Verdana" w:cs="Times"/>
                          <w:color w:val="262626"/>
                          <w:sz w:val="22"/>
                          <w:szCs w:val="22"/>
                        </w:rPr>
                      </w:pPr>
                    </w:p>
                    <w:p w14:paraId="2AD346FB" w14:textId="77777777" w:rsidR="00EF5D53" w:rsidRDefault="00EF5D53">
                      <w:pPr>
                        <w:rPr>
                          <w:rFonts w:ascii="Verdana" w:hAnsi="Verdana" w:cs="Times"/>
                          <w:color w:val="262626"/>
                          <w:sz w:val="22"/>
                          <w:szCs w:val="22"/>
                        </w:rPr>
                      </w:pPr>
                      <w:r w:rsidRPr="00A679A3">
                        <w:rPr>
                          <w:rFonts w:ascii="Verdana" w:hAnsi="Verdana" w:cs="Times"/>
                          <w:color w:val="262626"/>
                          <w:sz w:val="22"/>
                          <w:szCs w:val="22"/>
                        </w:rPr>
                        <w:t>So cyanide is fast and</w:t>
                      </w:r>
                      <w:r>
                        <w:rPr>
                          <w:rFonts w:ascii="Verdana" w:hAnsi="Verdana" w:cs="Times"/>
                          <w:color w:val="262626"/>
                          <w:sz w:val="22"/>
                          <w:szCs w:val="22"/>
                        </w:rPr>
                        <w:t xml:space="preserve"> it is </w:t>
                      </w:r>
                      <w:r w:rsidRPr="00A679A3">
                        <w:rPr>
                          <w:rFonts w:ascii="Verdana" w:hAnsi="Verdana" w:cs="Times"/>
                          <w:color w:val="262626"/>
                          <w:sz w:val="22"/>
                          <w:szCs w:val="22"/>
                        </w:rPr>
                        <w:t xml:space="preserve">reliably lethal. It was the </w:t>
                      </w:r>
                      <w:hyperlink r:id="rId28" w:history="1">
                        <w:r w:rsidRPr="00A679A3">
                          <w:rPr>
                            <w:rFonts w:ascii="Verdana" w:hAnsi="Verdana" w:cs="Times"/>
                            <w:color w:val="262626"/>
                            <w:sz w:val="22"/>
                            <w:szCs w:val="22"/>
                          </w:rPr>
                          <w:t>poison found</w:t>
                        </w:r>
                      </w:hyperlink>
                      <w:r>
                        <w:rPr>
                          <w:rFonts w:ascii="Verdana" w:hAnsi="Verdana" w:cs="Times"/>
                          <w:color w:val="262626"/>
                          <w:sz w:val="22"/>
                          <w:szCs w:val="22"/>
                        </w:rPr>
                        <w:t xml:space="preserve"> </w:t>
                      </w:r>
                      <w:r w:rsidRPr="00A679A3">
                        <w:rPr>
                          <w:rFonts w:ascii="Verdana" w:hAnsi="Verdana" w:cs="Times"/>
                          <w:color w:val="262626"/>
                          <w:sz w:val="22"/>
                          <w:szCs w:val="22"/>
                        </w:rPr>
                        <w:t>in the body of a murdered Chicago lottery winner. There’s a history – usually dated back to World War II – of spies carrying suicide pills, just in case they were captured. These were reportedly called</w:t>
                      </w:r>
                      <w:hyperlink r:id="rId29" w:history="1">
                        <w:r w:rsidRPr="00A679A3">
                          <w:rPr>
                            <w:rFonts w:ascii="Verdana" w:hAnsi="Verdana" w:cs="Times"/>
                            <w:color w:val="262626"/>
                            <w:sz w:val="22"/>
                            <w:szCs w:val="22"/>
                          </w:rPr>
                          <w:t xml:space="preserve"> L-pills (L for Lethal).</w:t>
                        </w:r>
                      </w:hyperlink>
                      <w:r w:rsidRPr="00A679A3">
                        <w:rPr>
                          <w:rFonts w:ascii="Verdana" w:hAnsi="Verdana" w:cs="Times"/>
                          <w:color w:val="262626"/>
                          <w:sz w:val="22"/>
                          <w:szCs w:val="22"/>
                        </w:rPr>
                        <w:t> The International Spy Museum, in Washington D.C.,</w:t>
                      </w:r>
                      <w:hyperlink r:id="rId30" w:history="1">
                        <w:r w:rsidRPr="00A679A3">
                          <w:rPr>
                            <w:rFonts w:ascii="Verdana" w:hAnsi="Verdana" w:cs="Times"/>
                            <w:color w:val="262626"/>
                            <w:sz w:val="22"/>
                            <w:szCs w:val="22"/>
                          </w:rPr>
                          <w:t xml:space="preserve"> displays eyeglasses</w:t>
                        </w:r>
                      </w:hyperlink>
                      <w:r w:rsidRPr="00A679A3">
                        <w:rPr>
                          <w:rFonts w:ascii="Verdana" w:hAnsi="Verdana" w:cs="Times"/>
                          <w:color w:val="262626"/>
                          <w:sz w:val="22"/>
                          <w:szCs w:val="22"/>
                        </w:rPr>
                        <w:t xml:space="preserve"> that contained a tiny L-pill compartment – the captured spy could supposedly casually chew on the temple (or arm) of the glasses and release the poison. The Encyclopedia of Espionage </w:t>
                      </w:r>
                      <w:hyperlink r:id="rId31" w:history="1">
                        <w:r w:rsidRPr="00A679A3">
                          <w:rPr>
                            <w:rFonts w:ascii="Verdana" w:hAnsi="Verdana" w:cs="Times"/>
                            <w:color w:val="262626"/>
                            <w:sz w:val="22"/>
                            <w:szCs w:val="22"/>
                          </w:rPr>
                          <w:t>cites the case</w:t>
                        </w:r>
                      </w:hyperlink>
                      <w:r w:rsidRPr="00A679A3">
                        <w:rPr>
                          <w:rFonts w:ascii="Verdana" w:hAnsi="Verdana" w:cs="Times"/>
                          <w:color w:val="262626"/>
                          <w:sz w:val="22"/>
                          <w:szCs w:val="22"/>
                        </w:rPr>
                        <w:t xml:space="preserve"> of a CIA mole in the Soviet Union, who eluded prison or worse by biting the cyanide loaded tip of a fountain pen.</w:t>
                      </w:r>
                    </w:p>
                    <w:p w14:paraId="0656E3E7" w14:textId="77777777" w:rsidR="00EF5D53" w:rsidRDefault="00EF5D53">
                      <w:pPr>
                        <w:rPr>
                          <w:rFonts w:ascii="Verdana" w:hAnsi="Verdana" w:cs="Times"/>
                          <w:color w:val="262626"/>
                          <w:sz w:val="22"/>
                          <w:szCs w:val="22"/>
                        </w:rPr>
                      </w:pPr>
                    </w:p>
                    <w:p w14:paraId="4E71CACA" w14:textId="77777777" w:rsidR="00EF5D53" w:rsidRDefault="00EF5D53">
                      <w:pPr>
                        <w:rPr>
                          <w:rFonts w:ascii="Verdana" w:hAnsi="Verdana" w:cs="Times"/>
                          <w:b/>
                          <w:color w:val="262626"/>
                          <w:sz w:val="22"/>
                          <w:szCs w:val="22"/>
                        </w:rPr>
                      </w:pPr>
                      <w:r w:rsidRPr="00A679A3">
                        <w:rPr>
                          <w:rFonts w:ascii="Verdana" w:hAnsi="Verdana" w:cs="Times"/>
                          <w:b/>
                          <w:color w:val="262626"/>
                          <w:sz w:val="22"/>
                          <w:szCs w:val="22"/>
                        </w:rPr>
                        <w:t>The Biology of Cyanide</w:t>
                      </w:r>
                    </w:p>
                    <w:p w14:paraId="7E7D9839" w14:textId="77777777" w:rsidR="00EF5D53" w:rsidRDefault="00EF5D53">
                      <w:pPr>
                        <w:rPr>
                          <w:rFonts w:ascii="Verdana" w:hAnsi="Verdana" w:cs="Times"/>
                          <w:b/>
                          <w:color w:val="262626"/>
                          <w:sz w:val="22"/>
                          <w:szCs w:val="22"/>
                        </w:rPr>
                      </w:pPr>
                    </w:p>
                    <w:p w14:paraId="3345B1AD" w14:textId="77777777" w:rsidR="00EF5D53" w:rsidRPr="00133ED3" w:rsidRDefault="00EF5D53" w:rsidP="00A679A3">
                      <w:pPr>
                        <w:widowControl w:val="0"/>
                        <w:autoSpaceDE w:val="0"/>
                        <w:autoSpaceDN w:val="0"/>
                        <w:adjustRightInd w:val="0"/>
                        <w:rPr>
                          <w:rFonts w:ascii="Verdana" w:hAnsi="Verdana" w:cs="Verdana"/>
                          <w:sz w:val="22"/>
                          <w:szCs w:val="22"/>
                        </w:rPr>
                      </w:pPr>
                      <w:r w:rsidRPr="00133ED3">
                        <w:rPr>
                          <w:rFonts w:ascii="Verdana" w:hAnsi="Verdana" w:cs="Verdana"/>
                          <w:color w:val="343434"/>
                          <w:sz w:val="22"/>
                          <w:szCs w:val="22"/>
                        </w:rPr>
                        <w:t>Cyanide is an irreversible enzyme inhibitor. Cyanide ions bind to the iron atom of the enzyme cytochrome c oxidase (also known as aa3) in the fourth complex in the mitochondrial membrane in the mitochondria of cells. This denatures the enzyme, and the final transport of electrons from cytochrome c oxidase to oxygen cannot be completed. As a result, the electron transport chain is disrupted, meaning that the cell can no longer aerobically produce ATP for energy.</w:t>
                      </w:r>
                    </w:p>
                    <w:p w14:paraId="13BE1424" w14:textId="77777777" w:rsidR="00EF5D53" w:rsidRPr="00133ED3" w:rsidRDefault="00EF5D53" w:rsidP="00A679A3">
                      <w:pPr>
                        <w:widowControl w:val="0"/>
                        <w:autoSpaceDE w:val="0"/>
                        <w:autoSpaceDN w:val="0"/>
                        <w:adjustRightInd w:val="0"/>
                        <w:rPr>
                          <w:rFonts w:ascii="Verdana" w:hAnsi="Verdana" w:cs="Verdana"/>
                          <w:sz w:val="22"/>
                          <w:szCs w:val="22"/>
                        </w:rPr>
                      </w:pPr>
                    </w:p>
                    <w:p w14:paraId="7E1757D4" w14:textId="77777777" w:rsidR="00EF5D53" w:rsidRPr="00133ED3" w:rsidRDefault="00EF5D53" w:rsidP="00A679A3">
                      <w:pPr>
                        <w:rPr>
                          <w:rFonts w:ascii="Verdana" w:hAnsi="Verdana"/>
                          <w:sz w:val="22"/>
                          <w:szCs w:val="22"/>
                        </w:rPr>
                      </w:pPr>
                      <w:r w:rsidRPr="00133ED3">
                        <w:rPr>
                          <w:rFonts w:ascii="Verdana" w:hAnsi="Verdana" w:cs="Verdana"/>
                          <w:color w:val="343434"/>
                          <w:sz w:val="22"/>
                          <w:szCs w:val="22"/>
                        </w:rPr>
                        <w:t>Tissues that mainly depend on aerobic respiration, such as the central nervous system and the heart, are particularly affected.</w:t>
                      </w:r>
                    </w:p>
                    <w:p w14:paraId="60916D67" w14:textId="77777777" w:rsidR="00EF5D53" w:rsidRPr="00A679A3" w:rsidRDefault="00EF5D53">
                      <w:pPr>
                        <w:rPr>
                          <w:rFonts w:ascii="Verdana" w:hAnsi="Verdana"/>
                          <w:sz w:val="22"/>
                          <w:szCs w:val="22"/>
                        </w:rPr>
                      </w:pPr>
                    </w:p>
                  </w:txbxContent>
                </v:textbox>
                <w10:wrap type="square"/>
              </v:shape>
            </w:pict>
          </mc:Fallback>
        </mc:AlternateContent>
      </w:r>
    </w:p>
    <w:tbl>
      <w:tblPr>
        <w:tblStyle w:val="TableGrid"/>
        <w:tblW w:w="0" w:type="auto"/>
        <w:tblLook w:val="04A0" w:firstRow="1" w:lastRow="0" w:firstColumn="1" w:lastColumn="0" w:noHBand="0" w:noVBand="1"/>
      </w:tblPr>
      <w:tblGrid>
        <w:gridCol w:w="10676"/>
      </w:tblGrid>
      <w:tr w:rsidR="00EF5D53" w14:paraId="71C3F554" w14:textId="77777777" w:rsidTr="002301B1">
        <w:tc>
          <w:tcPr>
            <w:tcW w:w="10676" w:type="dxa"/>
          </w:tcPr>
          <w:p w14:paraId="57A6F54B" w14:textId="77777777" w:rsidR="00EF5D53" w:rsidRDefault="00EF5D53" w:rsidP="00133ED3">
            <w:pPr>
              <w:widowControl w:val="0"/>
              <w:autoSpaceDE w:val="0"/>
              <w:autoSpaceDN w:val="0"/>
              <w:adjustRightInd w:val="0"/>
              <w:rPr>
                <w:rFonts w:ascii="Verdana" w:hAnsi="Verdana" w:cs="Verdana"/>
                <w:color w:val="343434"/>
                <w:sz w:val="22"/>
                <w:szCs w:val="22"/>
              </w:rPr>
            </w:pPr>
            <w:r>
              <w:rPr>
                <w:rFonts w:ascii="Verdana" w:hAnsi="Verdana" w:cs="Verdana"/>
                <w:color w:val="343434"/>
                <w:sz w:val="22"/>
                <w:szCs w:val="22"/>
              </w:rPr>
              <w:t>1.</w:t>
            </w:r>
          </w:p>
          <w:p w14:paraId="3B1D11CB" w14:textId="77777777" w:rsidR="00EF5D53" w:rsidRDefault="00EF5D53" w:rsidP="00133ED3">
            <w:pPr>
              <w:widowControl w:val="0"/>
              <w:autoSpaceDE w:val="0"/>
              <w:autoSpaceDN w:val="0"/>
              <w:adjustRightInd w:val="0"/>
              <w:rPr>
                <w:rFonts w:ascii="Verdana" w:hAnsi="Verdana" w:cs="Verdana"/>
                <w:color w:val="343434"/>
                <w:sz w:val="22"/>
                <w:szCs w:val="22"/>
              </w:rPr>
            </w:pPr>
            <w:r>
              <w:rPr>
                <w:rFonts w:ascii="Verdana" w:hAnsi="Verdana" w:cs="Verdana"/>
                <w:noProof/>
                <w:color w:val="343434"/>
                <w:sz w:val="22"/>
                <w:szCs w:val="22"/>
              </w:rPr>
              <w:drawing>
                <wp:inline distT="0" distB="0" distL="0" distR="0" wp14:anchorId="39326431" wp14:editId="5D3A85B7">
                  <wp:extent cx="6642100" cy="7302500"/>
                  <wp:effectExtent l="0" t="0" r="12700" b="12700"/>
                  <wp:docPr id="14" name="Picture 14" descr="Macintosh HD:Users:sarahpreston:Desktop:Screen Shot 2014-11-04 at 10.3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sarahpreston:Desktop:Screen Shot 2014-11-04 at 10.31.24.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42100" cy="7302500"/>
                          </a:xfrm>
                          <a:prstGeom prst="rect">
                            <a:avLst/>
                          </a:prstGeom>
                          <a:noFill/>
                          <a:ln>
                            <a:noFill/>
                          </a:ln>
                        </pic:spPr>
                      </pic:pic>
                    </a:graphicData>
                  </a:graphic>
                </wp:inline>
              </w:drawing>
            </w:r>
          </w:p>
          <w:p w14:paraId="65406087" w14:textId="77777777" w:rsidR="00EF5D53" w:rsidRDefault="00EF5D53" w:rsidP="00133ED3">
            <w:pPr>
              <w:widowControl w:val="0"/>
              <w:autoSpaceDE w:val="0"/>
              <w:autoSpaceDN w:val="0"/>
              <w:adjustRightInd w:val="0"/>
              <w:rPr>
                <w:rFonts w:ascii="Verdana" w:hAnsi="Verdana" w:cs="Verdana"/>
                <w:color w:val="343434"/>
                <w:sz w:val="22"/>
                <w:szCs w:val="22"/>
              </w:rPr>
            </w:pPr>
          </w:p>
        </w:tc>
      </w:tr>
      <w:tr w:rsidR="00EF5D53" w14:paraId="6B11742A" w14:textId="77777777" w:rsidTr="002301B1">
        <w:tc>
          <w:tcPr>
            <w:tcW w:w="10676" w:type="dxa"/>
          </w:tcPr>
          <w:p w14:paraId="05A79300" w14:textId="77777777" w:rsidR="00EF5D53" w:rsidRDefault="00EF5D53" w:rsidP="00133ED3">
            <w:pPr>
              <w:widowControl w:val="0"/>
              <w:autoSpaceDE w:val="0"/>
              <w:autoSpaceDN w:val="0"/>
              <w:adjustRightInd w:val="0"/>
              <w:rPr>
                <w:rFonts w:ascii="Verdana" w:hAnsi="Verdana" w:cs="Verdana"/>
                <w:color w:val="343434"/>
                <w:sz w:val="22"/>
                <w:szCs w:val="22"/>
              </w:rPr>
            </w:pPr>
          </w:p>
          <w:p w14:paraId="08BF27AB" w14:textId="77777777" w:rsidR="00EF5D53" w:rsidRDefault="00EF5D53" w:rsidP="00133ED3">
            <w:pPr>
              <w:widowControl w:val="0"/>
              <w:autoSpaceDE w:val="0"/>
              <w:autoSpaceDN w:val="0"/>
              <w:adjustRightInd w:val="0"/>
              <w:rPr>
                <w:rFonts w:ascii="Verdana" w:hAnsi="Verdana" w:cs="Verdana"/>
                <w:color w:val="343434"/>
                <w:sz w:val="22"/>
                <w:szCs w:val="22"/>
              </w:rPr>
            </w:pPr>
            <w:r>
              <w:rPr>
                <w:rFonts w:ascii="Verdana" w:hAnsi="Verdana" w:cs="Verdana"/>
                <w:noProof/>
                <w:color w:val="343434"/>
                <w:sz w:val="22"/>
                <w:szCs w:val="22"/>
              </w:rPr>
              <w:drawing>
                <wp:inline distT="0" distB="0" distL="0" distR="0" wp14:anchorId="2928961F" wp14:editId="1513F888">
                  <wp:extent cx="6642100" cy="6070600"/>
                  <wp:effectExtent l="0" t="0" r="12700" b="0"/>
                  <wp:docPr id="15" name="Picture 15" descr="Macintosh HD:Users:sarahpreston:Desktop:Screen Shot 2014-11-04 at 10.33.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sarahpreston:Desktop:Screen Shot 2014-11-04 at 10.33.3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42100" cy="6070600"/>
                          </a:xfrm>
                          <a:prstGeom prst="rect">
                            <a:avLst/>
                          </a:prstGeom>
                          <a:noFill/>
                          <a:ln>
                            <a:noFill/>
                          </a:ln>
                        </pic:spPr>
                      </pic:pic>
                    </a:graphicData>
                  </a:graphic>
                </wp:inline>
              </w:drawing>
            </w:r>
          </w:p>
          <w:p w14:paraId="2861753C" w14:textId="77777777" w:rsidR="00EF5D53" w:rsidRDefault="00EF5D53" w:rsidP="00133ED3">
            <w:pPr>
              <w:widowControl w:val="0"/>
              <w:autoSpaceDE w:val="0"/>
              <w:autoSpaceDN w:val="0"/>
              <w:adjustRightInd w:val="0"/>
              <w:rPr>
                <w:rFonts w:ascii="Verdana" w:hAnsi="Verdana" w:cs="Verdana"/>
                <w:color w:val="343434"/>
                <w:sz w:val="22"/>
                <w:szCs w:val="22"/>
              </w:rPr>
            </w:pPr>
          </w:p>
          <w:p w14:paraId="3DDB356C" w14:textId="77777777" w:rsidR="00EF5D53" w:rsidRDefault="00EF5D53" w:rsidP="00133ED3">
            <w:pPr>
              <w:widowControl w:val="0"/>
              <w:autoSpaceDE w:val="0"/>
              <w:autoSpaceDN w:val="0"/>
              <w:adjustRightInd w:val="0"/>
              <w:rPr>
                <w:rFonts w:ascii="Verdana" w:hAnsi="Verdana" w:cs="Verdana"/>
                <w:color w:val="343434"/>
                <w:sz w:val="22"/>
                <w:szCs w:val="22"/>
              </w:rPr>
            </w:pPr>
          </w:p>
          <w:p w14:paraId="1D9D33AC" w14:textId="77777777" w:rsidR="00EF5D53" w:rsidRDefault="00EF5D53" w:rsidP="00133ED3">
            <w:pPr>
              <w:widowControl w:val="0"/>
              <w:autoSpaceDE w:val="0"/>
              <w:autoSpaceDN w:val="0"/>
              <w:adjustRightInd w:val="0"/>
              <w:rPr>
                <w:rFonts w:ascii="Verdana" w:hAnsi="Verdana" w:cs="Verdana"/>
                <w:color w:val="343434"/>
                <w:sz w:val="22"/>
                <w:szCs w:val="22"/>
              </w:rPr>
            </w:pPr>
          </w:p>
          <w:p w14:paraId="32D4133E" w14:textId="77777777" w:rsidR="00EF5D53" w:rsidRDefault="00EF5D53" w:rsidP="00133ED3">
            <w:pPr>
              <w:widowControl w:val="0"/>
              <w:autoSpaceDE w:val="0"/>
              <w:autoSpaceDN w:val="0"/>
              <w:adjustRightInd w:val="0"/>
              <w:rPr>
                <w:rFonts w:ascii="Verdana" w:hAnsi="Verdana" w:cs="Verdana"/>
                <w:color w:val="343434"/>
                <w:sz w:val="22"/>
                <w:szCs w:val="22"/>
              </w:rPr>
            </w:pPr>
            <w:r>
              <w:rPr>
                <w:rFonts w:ascii="Verdana" w:hAnsi="Verdana" w:cs="Verdana"/>
                <w:noProof/>
                <w:color w:val="343434"/>
                <w:sz w:val="22"/>
                <w:szCs w:val="22"/>
              </w:rPr>
              <w:drawing>
                <wp:inline distT="0" distB="0" distL="0" distR="0" wp14:anchorId="3A324802" wp14:editId="36013CF5">
                  <wp:extent cx="5456555" cy="2781300"/>
                  <wp:effectExtent l="0" t="0" r="4445" b="12700"/>
                  <wp:docPr id="16" name="Picture 16" descr="Macintosh HD:Users:sarahpreston:Desktop:Screen Shot 2014-11-04 at 10.34.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sarahpreston:Desktop:Screen Shot 2014-11-04 at 10.34.34.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57093" cy="2781574"/>
                          </a:xfrm>
                          <a:prstGeom prst="rect">
                            <a:avLst/>
                          </a:prstGeom>
                          <a:noFill/>
                          <a:ln>
                            <a:noFill/>
                          </a:ln>
                        </pic:spPr>
                      </pic:pic>
                    </a:graphicData>
                  </a:graphic>
                </wp:inline>
              </w:drawing>
            </w:r>
          </w:p>
          <w:p w14:paraId="0CF30F7D" w14:textId="77777777" w:rsidR="00EF5D53" w:rsidRDefault="00EF5D53" w:rsidP="00133ED3">
            <w:pPr>
              <w:widowControl w:val="0"/>
              <w:autoSpaceDE w:val="0"/>
              <w:autoSpaceDN w:val="0"/>
              <w:adjustRightInd w:val="0"/>
              <w:rPr>
                <w:rFonts w:ascii="Verdana" w:hAnsi="Verdana" w:cs="Verdana"/>
                <w:color w:val="343434"/>
                <w:sz w:val="22"/>
                <w:szCs w:val="22"/>
              </w:rPr>
            </w:pPr>
          </w:p>
          <w:p w14:paraId="63A5D958" w14:textId="77777777" w:rsidR="00EF5D53" w:rsidRDefault="00EF5D53" w:rsidP="00133ED3">
            <w:pPr>
              <w:widowControl w:val="0"/>
              <w:autoSpaceDE w:val="0"/>
              <w:autoSpaceDN w:val="0"/>
              <w:adjustRightInd w:val="0"/>
              <w:rPr>
                <w:rFonts w:ascii="Verdana" w:hAnsi="Verdana" w:cs="Verdana"/>
                <w:color w:val="343434"/>
                <w:sz w:val="22"/>
                <w:szCs w:val="22"/>
              </w:rPr>
            </w:pPr>
          </w:p>
          <w:p w14:paraId="6C8FE1E1" w14:textId="77777777" w:rsidR="00EF5D53" w:rsidRDefault="00EF5D53" w:rsidP="00133ED3">
            <w:pPr>
              <w:widowControl w:val="0"/>
              <w:autoSpaceDE w:val="0"/>
              <w:autoSpaceDN w:val="0"/>
              <w:adjustRightInd w:val="0"/>
              <w:rPr>
                <w:rFonts w:ascii="Verdana" w:hAnsi="Verdana" w:cs="Verdana"/>
                <w:color w:val="343434"/>
                <w:sz w:val="22"/>
                <w:szCs w:val="22"/>
              </w:rPr>
            </w:pPr>
          </w:p>
          <w:p w14:paraId="66D95791" w14:textId="77777777" w:rsidR="00EF5D53" w:rsidRDefault="00EF5D53" w:rsidP="00133ED3">
            <w:pPr>
              <w:widowControl w:val="0"/>
              <w:autoSpaceDE w:val="0"/>
              <w:autoSpaceDN w:val="0"/>
              <w:adjustRightInd w:val="0"/>
              <w:rPr>
                <w:rFonts w:ascii="Verdana" w:hAnsi="Verdana" w:cs="Verdana"/>
                <w:color w:val="343434"/>
                <w:sz w:val="22"/>
                <w:szCs w:val="22"/>
              </w:rPr>
            </w:pPr>
          </w:p>
          <w:p w14:paraId="3B0145FE" w14:textId="77777777" w:rsidR="00EF5D53" w:rsidRDefault="00EF5D53" w:rsidP="00133ED3">
            <w:pPr>
              <w:widowControl w:val="0"/>
              <w:autoSpaceDE w:val="0"/>
              <w:autoSpaceDN w:val="0"/>
              <w:adjustRightInd w:val="0"/>
              <w:rPr>
                <w:rFonts w:ascii="Verdana" w:hAnsi="Verdana" w:cs="Verdana"/>
                <w:color w:val="343434"/>
                <w:sz w:val="22"/>
                <w:szCs w:val="22"/>
              </w:rPr>
            </w:pPr>
            <w:r>
              <w:rPr>
                <w:rFonts w:ascii="Verdana" w:hAnsi="Verdana" w:cs="Verdana"/>
                <w:noProof/>
                <w:color w:val="343434"/>
                <w:sz w:val="22"/>
                <w:szCs w:val="22"/>
              </w:rPr>
              <w:drawing>
                <wp:inline distT="0" distB="0" distL="0" distR="0" wp14:anchorId="688C60BD" wp14:editId="6C68156A">
                  <wp:extent cx="6642100" cy="8293100"/>
                  <wp:effectExtent l="0" t="0" r="12700" b="12700"/>
                  <wp:docPr id="17" name="Picture 17" descr="Macintosh HD:Users:sarahpreston:Desktop:Screen Shot 2014-11-04 at 10.35.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sarahpreston:Desktop:Screen Shot 2014-11-04 at 10.35.5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642100" cy="8293100"/>
                          </a:xfrm>
                          <a:prstGeom prst="rect">
                            <a:avLst/>
                          </a:prstGeom>
                          <a:noFill/>
                          <a:ln>
                            <a:noFill/>
                          </a:ln>
                        </pic:spPr>
                      </pic:pic>
                    </a:graphicData>
                  </a:graphic>
                </wp:inline>
              </w:drawing>
            </w:r>
          </w:p>
          <w:p w14:paraId="3AE705D4" w14:textId="77777777" w:rsidR="00EF5D53" w:rsidRDefault="00EF5D53" w:rsidP="00133ED3">
            <w:pPr>
              <w:widowControl w:val="0"/>
              <w:autoSpaceDE w:val="0"/>
              <w:autoSpaceDN w:val="0"/>
              <w:adjustRightInd w:val="0"/>
              <w:rPr>
                <w:rFonts w:ascii="Verdana" w:hAnsi="Verdana" w:cs="Verdana"/>
                <w:color w:val="343434"/>
                <w:sz w:val="22"/>
                <w:szCs w:val="22"/>
              </w:rPr>
            </w:pPr>
          </w:p>
          <w:p w14:paraId="4BD766B7" w14:textId="77777777" w:rsidR="00EF5D53" w:rsidRDefault="00EF5D53" w:rsidP="00133ED3">
            <w:pPr>
              <w:widowControl w:val="0"/>
              <w:autoSpaceDE w:val="0"/>
              <w:autoSpaceDN w:val="0"/>
              <w:adjustRightInd w:val="0"/>
              <w:rPr>
                <w:rFonts w:ascii="Verdana" w:hAnsi="Verdana" w:cs="Verdana"/>
                <w:color w:val="343434"/>
                <w:sz w:val="22"/>
                <w:szCs w:val="22"/>
              </w:rPr>
            </w:pPr>
          </w:p>
          <w:p w14:paraId="218C4603" w14:textId="77777777" w:rsidR="00EF5D53" w:rsidRDefault="00EF5D53" w:rsidP="00133ED3">
            <w:pPr>
              <w:widowControl w:val="0"/>
              <w:autoSpaceDE w:val="0"/>
              <w:autoSpaceDN w:val="0"/>
              <w:adjustRightInd w:val="0"/>
              <w:rPr>
                <w:rFonts w:ascii="Verdana" w:hAnsi="Verdana" w:cs="Verdana"/>
                <w:color w:val="343434"/>
                <w:sz w:val="22"/>
                <w:szCs w:val="22"/>
              </w:rPr>
            </w:pPr>
          </w:p>
          <w:p w14:paraId="1D66982A" w14:textId="77777777" w:rsidR="00EF5D53" w:rsidRDefault="00EF5D53" w:rsidP="00133ED3">
            <w:pPr>
              <w:widowControl w:val="0"/>
              <w:autoSpaceDE w:val="0"/>
              <w:autoSpaceDN w:val="0"/>
              <w:adjustRightInd w:val="0"/>
              <w:rPr>
                <w:rFonts w:ascii="Verdana" w:hAnsi="Verdana" w:cs="Verdana"/>
                <w:color w:val="343434"/>
                <w:sz w:val="22"/>
                <w:szCs w:val="22"/>
              </w:rPr>
            </w:pPr>
          </w:p>
          <w:p w14:paraId="03E84A25" w14:textId="77777777" w:rsidR="00EF5D53" w:rsidRDefault="00EF5D53" w:rsidP="00133ED3">
            <w:pPr>
              <w:widowControl w:val="0"/>
              <w:autoSpaceDE w:val="0"/>
              <w:autoSpaceDN w:val="0"/>
              <w:adjustRightInd w:val="0"/>
              <w:rPr>
                <w:rFonts w:ascii="Verdana" w:hAnsi="Verdana" w:cs="Verdana"/>
                <w:color w:val="343434"/>
                <w:sz w:val="22"/>
                <w:szCs w:val="22"/>
              </w:rPr>
            </w:pPr>
          </w:p>
          <w:p w14:paraId="01711A7A" w14:textId="77777777" w:rsidR="00EF5D53" w:rsidRDefault="00EF5D53" w:rsidP="00133ED3">
            <w:pPr>
              <w:widowControl w:val="0"/>
              <w:autoSpaceDE w:val="0"/>
              <w:autoSpaceDN w:val="0"/>
              <w:adjustRightInd w:val="0"/>
              <w:rPr>
                <w:rFonts w:ascii="Verdana" w:hAnsi="Verdana" w:cs="Verdana"/>
                <w:color w:val="343434"/>
                <w:sz w:val="22"/>
                <w:szCs w:val="22"/>
              </w:rPr>
            </w:pPr>
          </w:p>
        </w:tc>
      </w:tr>
      <w:tr w:rsidR="00EF5D53" w14:paraId="3EF13157" w14:textId="77777777" w:rsidTr="002301B1">
        <w:tc>
          <w:tcPr>
            <w:tcW w:w="10676" w:type="dxa"/>
          </w:tcPr>
          <w:p w14:paraId="17A251CB" w14:textId="77777777" w:rsidR="00EF5D53" w:rsidRDefault="00EF5D53" w:rsidP="00133ED3">
            <w:pPr>
              <w:widowControl w:val="0"/>
              <w:autoSpaceDE w:val="0"/>
              <w:autoSpaceDN w:val="0"/>
              <w:adjustRightInd w:val="0"/>
              <w:rPr>
                <w:rFonts w:ascii="Verdana" w:hAnsi="Verdana" w:cs="Verdana"/>
                <w:color w:val="343434"/>
                <w:sz w:val="22"/>
                <w:szCs w:val="22"/>
              </w:rPr>
            </w:pPr>
            <w:r>
              <w:rPr>
                <w:rFonts w:ascii="Verdana" w:hAnsi="Verdana" w:cs="Verdana"/>
                <w:color w:val="343434"/>
                <w:sz w:val="22"/>
                <w:szCs w:val="22"/>
              </w:rPr>
              <w:t>3.</w:t>
            </w:r>
          </w:p>
          <w:p w14:paraId="4928925E" w14:textId="77777777" w:rsidR="00EF5D53" w:rsidRDefault="00EF5D53" w:rsidP="00133ED3">
            <w:pPr>
              <w:widowControl w:val="0"/>
              <w:autoSpaceDE w:val="0"/>
              <w:autoSpaceDN w:val="0"/>
              <w:adjustRightInd w:val="0"/>
              <w:rPr>
                <w:rFonts w:ascii="Verdana" w:hAnsi="Verdana" w:cs="Verdana"/>
                <w:color w:val="343434"/>
                <w:sz w:val="22"/>
                <w:szCs w:val="22"/>
              </w:rPr>
            </w:pPr>
            <w:r>
              <w:rPr>
                <w:rFonts w:ascii="Verdana" w:hAnsi="Verdana" w:cs="Verdana"/>
                <w:noProof/>
                <w:color w:val="343434"/>
                <w:sz w:val="22"/>
                <w:szCs w:val="22"/>
              </w:rPr>
              <w:drawing>
                <wp:inline distT="0" distB="0" distL="0" distR="0" wp14:anchorId="700A6CC8" wp14:editId="5AFC1670">
                  <wp:extent cx="5664200" cy="571500"/>
                  <wp:effectExtent l="0" t="0" r="0" b="12700"/>
                  <wp:docPr id="18" name="Picture 18" descr="Macintosh HD:Users:sarahpreston:Desktop:Screen Shot 2014-11-04 at 10.37.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cintosh HD:Users:sarahpreston:Desktop:Screen Shot 2014-11-04 at 10.37.1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64200" cy="571500"/>
                          </a:xfrm>
                          <a:prstGeom prst="rect">
                            <a:avLst/>
                          </a:prstGeom>
                          <a:noFill/>
                          <a:ln>
                            <a:noFill/>
                          </a:ln>
                        </pic:spPr>
                      </pic:pic>
                    </a:graphicData>
                  </a:graphic>
                </wp:inline>
              </w:drawing>
            </w:r>
          </w:p>
          <w:p w14:paraId="3483EDC6" w14:textId="77777777" w:rsidR="00EF5D53" w:rsidRDefault="00EF5D53" w:rsidP="00133ED3">
            <w:pPr>
              <w:widowControl w:val="0"/>
              <w:autoSpaceDE w:val="0"/>
              <w:autoSpaceDN w:val="0"/>
              <w:adjustRightInd w:val="0"/>
              <w:rPr>
                <w:rFonts w:ascii="Verdana" w:hAnsi="Verdana" w:cs="Verdana"/>
                <w:color w:val="343434"/>
                <w:sz w:val="22"/>
                <w:szCs w:val="22"/>
              </w:rPr>
            </w:pPr>
            <w:r>
              <w:rPr>
                <w:rFonts w:ascii="Verdana" w:hAnsi="Verdana" w:cs="Verdana"/>
                <w:noProof/>
                <w:color w:val="343434"/>
                <w:sz w:val="22"/>
                <w:szCs w:val="22"/>
              </w:rPr>
              <w:drawing>
                <wp:inline distT="0" distB="0" distL="0" distR="0" wp14:anchorId="13F5A22E" wp14:editId="515B69DE">
                  <wp:extent cx="6642100" cy="6350000"/>
                  <wp:effectExtent l="0" t="0" r="12700" b="0"/>
                  <wp:docPr id="19" name="Picture 19" descr="Macintosh HD:Users:sarahpreston:Desktop:Screen Shot 2014-11-04 at 10.3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cintosh HD:Users:sarahpreston:Desktop:Screen Shot 2014-11-04 at 10.37.41.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642100" cy="6350000"/>
                          </a:xfrm>
                          <a:prstGeom prst="rect">
                            <a:avLst/>
                          </a:prstGeom>
                          <a:noFill/>
                          <a:ln>
                            <a:noFill/>
                          </a:ln>
                        </pic:spPr>
                      </pic:pic>
                    </a:graphicData>
                  </a:graphic>
                </wp:inline>
              </w:drawing>
            </w:r>
          </w:p>
          <w:p w14:paraId="4445A5AA" w14:textId="77777777" w:rsidR="00EF5D53" w:rsidRDefault="00EF5D53" w:rsidP="00133ED3">
            <w:pPr>
              <w:widowControl w:val="0"/>
              <w:autoSpaceDE w:val="0"/>
              <w:autoSpaceDN w:val="0"/>
              <w:adjustRightInd w:val="0"/>
              <w:rPr>
                <w:rFonts w:ascii="Verdana" w:hAnsi="Verdana" w:cs="Verdana"/>
                <w:color w:val="343434"/>
                <w:sz w:val="22"/>
                <w:szCs w:val="22"/>
              </w:rPr>
            </w:pPr>
          </w:p>
        </w:tc>
      </w:tr>
    </w:tbl>
    <w:p w14:paraId="45FEB47E" w14:textId="77777777" w:rsidR="00EF5D53" w:rsidRDefault="00EF5D53" w:rsidP="00133ED3">
      <w:pPr>
        <w:widowControl w:val="0"/>
        <w:autoSpaceDE w:val="0"/>
        <w:autoSpaceDN w:val="0"/>
        <w:adjustRightInd w:val="0"/>
        <w:rPr>
          <w:rFonts w:ascii="Verdana" w:hAnsi="Verdana" w:cs="Verdana"/>
          <w:color w:val="343434"/>
          <w:sz w:val="22"/>
          <w:szCs w:val="22"/>
        </w:rPr>
      </w:pPr>
    </w:p>
    <w:p w14:paraId="575F101A" w14:textId="77777777" w:rsidR="00EF5D53" w:rsidRDefault="00EF5D53" w:rsidP="00133ED3">
      <w:pPr>
        <w:widowControl w:val="0"/>
        <w:autoSpaceDE w:val="0"/>
        <w:autoSpaceDN w:val="0"/>
        <w:adjustRightInd w:val="0"/>
        <w:rPr>
          <w:rFonts w:ascii="Verdana" w:hAnsi="Verdana" w:cs="Verdana"/>
          <w:color w:val="343434"/>
          <w:sz w:val="22"/>
          <w:szCs w:val="22"/>
        </w:rPr>
      </w:pPr>
    </w:p>
    <w:p w14:paraId="74F99679" w14:textId="77777777" w:rsidR="00EF5D53" w:rsidRDefault="00EF5D53" w:rsidP="00133ED3">
      <w:pPr>
        <w:widowControl w:val="0"/>
        <w:autoSpaceDE w:val="0"/>
        <w:autoSpaceDN w:val="0"/>
        <w:adjustRightInd w:val="0"/>
        <w:rPr>
          <w:rFonts w:ascii="Verdana" w:hAnsi="Verdana" w:cs="Verdana"/>
          <w:color w:val="343434"/>
          <w:sz w:val="22"/>
          <w:szCs w:val="22"/>
        </w:rPr>
      </w:pPr>
    </w:p>
    <w:p w14:paraId="260EA8C7" w14:textId="77777777" w:rsidR="00EF5D53" w:rsidRDefault="00EF5D53" w:rsidP="00133ED3">
      <w:pPr>
        <w:widowControl w:val="0"/>
        <w:autoSpaceDE w:val="0"/>
        <w:autoSpaceDN w:val="0"/>
        <w:adjustRightInd w:val="0"/>
        <w:rPr>
          <w:rFonts w:ascii="Verdana" w:hAnsi="Verdana" w:cs="Verdana"/>
          <w:color w:val="343434"/>
          <w:sz w:val="22"/>
          <w:szCs w:val="22"/>
        </w:rPr>
      </w:pPr>
    </w:p>
    <w:p w14:paraId="1B6DA7D9" w14:textId="77777777" w:rsidR="00EF5D53" w:rsidRDefault="00EF5D53" w:rsidP="00133ED3">
      <w:pPr>
        <w:rPr>
          <w:rFonts w:ascii="Verdana" w:hAnsi="Verdana"/>
          <w:sz w:val="22"/>
          <w:szCs w:val="22"/>
        </w:rPr>
      </w:pPr>
    </w:p>
    <w:p w14:paraId="58CCE33B" w14:textId="77777777" w:rsidR="00EF5D53" w:rsidRDefault="00EF5D53" w:rsidP="00133ED3">
      <w:pPr>
        <w:rPr>
          <w:rFonts w:ascii="Verdana" w:hAnsi="Verdana"/>
          <w:sz w:val="22"/>
          <w:szCs w:val="22"/>
        </w:rPr>
      </w:pPr>
    </w:p>
    <w:p w14:paraId="47363F80" w14:textId="77777777" w:rsidR="00EF5D53" w:rsidRDefault="00EF5D53" w:rsidP="00133ED3">
      <w:pPr>
        <w:rPr>
          <w:rFonts w:ascii="Verdana" w:hAnsi="Verdana"/>
          <w:sz w:val="22"/>
          <w:szCs w:val="22"/>
        </w:rPr>
      </w:pPr>
    </w:p>
    <w:p w14:paraId="072EEF04" w14:textId="77777777" w:rsidR="00EF5D53" w:rsidRDefault="00EF5D53" w:rsidP="00133ED3">
      <w:pPr>
        <w:rPr>
          <w:rFonts w:ascii="Verdana" w:hAnsi="Verdana"/>
          <w:sz w:val="22"/>
          <w:szCs w:val="22"/>
        </w:rPr>
      </w:pPr>
    </w:p>
    <w:p w14:paraId="2E9413F1" w14:textId="77777777" w:rsidR="00EF5D53" w:rsidRDefault="00EF5D53" w:rsidP="00133ED3">
      <w:pPr>
        <w:rPr>
          <w:rFonts w:ascii="Verdana" w:hAnsi="Verdana"/>
          <w:sz w:val="22"/>
          <w:szCs w:val="22"/>
        </w:rPr>
      </w:pPr>
    </w:p>
    <w:p w14:paraId="01CDD3D4" w14:textId="77777777" w:rsidR="00EF5D53" w:rsidRDefault="00EF5D53" w:rsidP="00133ED3">
      <w:pPr>
        <w:rPr>
          <w:rFonts w:ascii="Verdana" w:hAnsi="Verdana"/>
          <w:sz w:val="22"/>
          <w:szCs w:val="22"/>
        </w:rPr>
      </w:pPr>
    </w:p>
    <w:p w14:paraId="5044263C" w14:textId="77777777" w:rsidR="00EF5D53" w:rsidRDefault="00EF5D53" w:rsidP="00133ED3">
      <w:pPr>
        <w:rPr>
          <w:rFonts w:ascii="Verdana" w:hAnsi="Verdana"/>
          <w:sz w:val="22"/>
          <w:szCs w:val="22"/>
        </w:rPr>
      </w:pPr>
    </w:p>
    <w:p w14:paraId="617BAACE" w14:textId="77777777" w:rsidR="00EF5D53" w:rsidRDefault="00EF5D53" w:rsidP="00133ED3">
      <w:pPr>
        <w:rPr>
          <w:rFonts w:ascii="Verdana" w:hAnsi="Verdana"/>
          <w:sz w:val="22"/>
          <w:szCs w:val="22"/>
        </w:rPr>
      </w:pPr>
    </w:p>
    <w:p w14:paraId="60549DF7" w14:textId="77777777" w:rsidR="00EF5D53" w:rsidRDefault="00EF5D53" w:rsidP="00133ED3">
      <w:pPr>
        <w:rPr>
          <w:rFonts w:ascii="Verdana" w:hAnsi="Verdana"/>
          <w:sz w:val="22"/>
          <w:szCs w:val="22"/>
        </w:rPr>
      </w:pPr>
    </w:p>
    <w:p w14:paraId="293CF39C" w14:textId="77777777" w:rsidR="00EF5D53" w:rsidRDefault="00EF5D53" w:rsidP="00133ED3">
      <w:pPr>
        <w:rPr>
          <w:rFonts w:ascii="Verdana" w:hAnsi="Verdana"/>
          <w:sz w:val="22"/>
          <w:szCs w:val="22"/>
        </w:rPr>
      </w:pPr>
    </w:p>
    <w:p w14:paraId="225A6A36" w14:textId="77777777" w:rsidR="00EF5D53" w:rsidRDefault="00EF5D53" w:rsidP="00133ED3">
      <w:pPr>
        <w:rPr>
          <w:rFonts w:ascii="Verdana" w:hAnsi="Verdana"/>
          <w:sz w:val="22"/>
          <w:szCs w:val="22"/>
        </w:rPr>
      </w:pPr>
      <w:r>
        <w:rPr>
          <w:rFonts w:ascii="Verdana" w:hAnsi="Verdana"/>
          <w:noProof/>
          <w:sz w:val="22"/>
          <w:szCs w:val="22"/>
        </w:rPr>
        <w:drawing>
          <wp:inline distT="0" distB="0" distL="0" distR="0" wp14:anchorId="3AF95B77" wp14:editId="0B36BAB4">
            <wp:extent cx="6642100" cy="9690100"/>
            <wp:effectExtent l="0" t="0" r="12700" b="12700"/>
            <wp:docPr id="21" name="Picture 21" descr="Macintosh HD:Users:sarahpreston:Desktop:Screen Shot 2014-11-04 at 10.38.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acintosh HD:Users:sarahpreston:Desktop:Screen Shot 2014-11-04 at 10.38.48.png"/>
                    <pic:cNvPicPr>
                      <a:picLocks noChangeAspect="1" noChangeArrowheads="1"/>
                    </pic:cNvPicPr>
                  </pic:nvPicPr>
                  <pic:blipFill>
                    <a:blip r:embed="rId38">
                      <a:extLst>
                        <a:ext uri="{BEBA8EAE-BF5A-486C-A8C5-ECC9F3942E4B}">
                          <a14:imgProps xmlns:a14="http://schemas.microsoft.com/office/drawing/2010/main">
                            <a14:imgLayer r:embed="rId39">
                              <a14:imgEffect>
                                <a14:sharpenSoften amount="76000"/>
                              </a14:imgEffect>
                            </a14:imgLayer>
                          </a14:imgProps>
                        </a:ext>
                        <a:ext uri="{28A0092B-C50C-407E-A947-70E740481C1C}">
                          <a14:useLocalDpi xmlns:a14="http://schemas.microsoft.com/office/drawing/2010/main" val="0"/>
                        </a:ext>
                      </a:extLst>
                    </a:blip>
                    <a:srcRect/>
                    <a:stretch>
                      <a:fillRect/>
                    </a:stretch>
                  </pic:blipFill>
                  <pic:spPr bwMode="auto">
                    <a:xfrm>
                      <a:off x="0" y="0"/>
                      <a:ext cx="6642100" cy="9690100"/>
                    </a:xfrm>
                    <a:prstGeom prst="rect">
                      <a:avLst/>
                    </a:prstGeom>
                    <a:noFill/>
                    <a:ln>
                      <a:noFill/>
                    </a:ln>
                  </pic:spPr>
                </pic:pic>
              </a:graphicData>
            </a:graphic>
          </wp:inline>
        </w:drawing>
      </w:r>
    </w:p>
    <w:p w14:paraId="01A9587C" w14:textId="77777777" w:rsidR="00EF5D53" w:rsidRDefault="00EF5D53" w:rsidP="00133ED3">
      <w:pPr>
        <w:rPr>
          <w:rFonts w:ascii="Verdana" w:hAnsi="Verdana"/>
          <w:sz w:val="22"/>
          <w:szCs w:val="22"/>
        </w:rPr>
      </w:pPr>
      <w:r>
        <w:rPr>
          <w:rFonts w:ascii="Verdana" w:hAnsi="Verdana"/>
          <w:noProof/>
          <w:sz w:val="22"/>
          <w:szCs w:val="22"/>
        </w:rPr>
        <w:drawing>
          <wp:inline distT="0" distB="0" distL="0" distR="0" wp14:anchorId="4DA53008" wp14:editId="553075ED">
            <wp:extent cx="6642100" cy="9486900"/>
            <wp:effectExtent l="0" t="0" r="12700" b="12700"/>
            <wp:docPr id="22" name="Picture 22" descr="Macintosh HD:Users:sarahpreston:Desktop:Screen Shot 2014-11-04 at 10.39.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acintosh HD:Users:sarahpreston:Desktop:Screen Shot 2014-11-04 at 10.39.50.png"/>
                    <pic:cNvPicPr>
                      <a:picLocks noChangeAspect="1" noChangeArrowheads="1"/>
                    </pic:cNvPicPr>
                  </pic:nvPicPr>
                  <pic:blipFill>
                    <a:blip r:embed="rId40">
                      <a:extLst>
                        <a:ext uri="{BEBA8EAE-BF5A-486C-A8C5-ECC9F3942E4B}">
                          <a14:imgProps xmlns:a14="http://schemas.microsoft.com/office/drawing/2010/main">
                            <a14:imgLayer r:embed="rId41">
                              <a14:imgEffect>
                                <a14:sharpenSoften amount="93000"/>
                              </a14:imgEffect>
                            </a14:imgLayer>
                          </a14:imgProps>
                        </a:ext>
                        <a:ext uri="{28A0092B-C50C-407E-A947-70E740481C1C}">
                          <a14:useLocalDpi xmlns:a14="http://schemas.microsoft.com/office/drawing/2010/main" val="0"/>
                        </a:ext>
                      </a:extLst>
                    </a:blip>
                    <a:srcRect/>
                    <a:stretch>
                      <a:fillRect/>
                    </a:stretch>
                  </pic:blipFill>
                  <pic:spPr bwMode="auto">
                    <a:xfrm>
                      <a:off x="0" y="0"/>
                      <a:ext cx="6642100" cy="9486900"/>
                    </a:xfrm>
                    <a:prstGeom prst="rect">
                      <a:avLst/>
                    </a:prstGeom>
                    <a:noFill/>
                    <a:ln>
                      <a:noFill/>
                    </a:ln>
                  </pic:spPr>
                </pic:pic>
              </a:graphicData>
            </a:graphic>
          </wp:inline>
        </w:drawing>
      </w:r>
    </w:p>
    <w:p w14:paraId="58B44FBB" w14:textId="77777777" w:rsidR="00EF5D53" w:rsidRDefault="00EF5D53" w:rsidP="00133ED3">
      <w:pPr>
        <w:rPr>
          <w:rFonts w:ascii="Verdana" w:hAnsi="Verdana"/>
          <w:sz w:val="22"/>
          <w:szCs w:val="22"/>
        </w:rPr>
      </w:pPr>
    </w:p>
    <w:p w14:paraId="1863AC1A" w14:textId="77777777" w:rsidR="00EF5D53" w:rsidRPr="00133ED3" w:rsidRDefault="00EF5D53" w:rsidP="00133ED3">
      <w:pPr>
        <w:rPr>
          <w:rFonts w:ascii="Verdana" w:hAnsi="Verdana"/>
          <w:sz w:val="22"/>
          <w:szCs w:val="22"/>
        </w:rPr>
      </w:pPr>
      <w:r>
        <w:rPr>
          <w:rFonts w:ascii="Verdana" w:hAnsi="Verdana"/>
          <w:noProof/>
          <w:sz w:val="22"/>
          <w:szCs w:val="22"/>
        </w:rPr>
        <w:drawing>
          <wp:inline distT="0" distB="0" distL="0" distR="0" wp14:anchorId="3F28E8D4" wp14:editId="1F78DDCA">
            <wp:extent cx="6629400" cy="9461500"/>
            <wp:effectExtent l="0" t="0" r="0" b="12700"/>
            <wp:docPr id="23" name="Picture 23" descr="Macintosh HD:Users:sarahpreston:Desktop:Screen Shot 2014-11-04 at 10.4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acintosh HD:Users:sarahpreston:Desktop:Screen Shot 2014-11-04 at 10.41.19.png"/>
                    <pic:cNvPicPr>
                      <a:picLocks noChangeAspect="1" noChangeArrowheads="1"/>
                    </pic:cNvPicPr>
                  </pic:nvPicPr>
                  <pic:blipFill>
                    <a:blip r:embed="rId42">
                      <a:extLst>
                        <a:ext uri="{BEBA8EAE-BF5A-486C-A8C5-ECC9F3942E4B}">
                          <a14:imgProps xmlns:a14="http://schemas.microsoft.com/office/drawing/2010/main">
                            <a14:imgLayer r:embed="rId43">
                              <a14:imgEffect>
                                <a14:sharpenSoften amount="93000"/>
                              </a14:imgEffect>
                            </a14:imgLayer>
                          </a14:imgProps>
                        </a:ext>
                        <a:ext uri="{28A0092B-C50C-407E-A947-70E740481C1C}">
                          <a14:useLocalDpi xmlns:a14="http://schemas.microsoft.com/office/drawing/2010/main" val="0"/>
                        </a:ext>
                      </a:extLst>
                    </a:blip>
                    <a:srcRect/>
                    <a:stretch>
                      <a:fillRect/>
                    </a:stretch>
                  </pic:blipFill>
                  <pic:spPr bwMode="auto">
                    <a:xfrm>
                      <a:off x="0" y="0"/>
                      <a:ext cx="6629400" cy="9461500"/>
                    </a:xfrm>
                    <a:prstGeom prst="rect">
                      <a:avLst/>
                    </a:prstGeom>
                    <a:noFill/>
                    <a:ln>
                      <a:noFill/>
                    </a:ln>
                  </pic:spPr>
                </pic:pic>
              </a:graphicData>
            </a:graphic>
          </wp:inline>
        </w:drawing>
      </w:r>
    </w:p>
    <w:p w14:paraId="756FB80F" w14:textId="77777777" w:rsidR="00EF5D53" w:rsidRDefault="00EF5D53">
      <w:bookmarkStart w:id="0" w:name="_GoBack"/>
      <w:bookmarkEnd w:id="0"/>
    </w:p>
    <w:sectPr w:rsidR="00EF5D53" w:rsidSect="00C224BA">
      <w:pgSz w:w="11900" w:h="1682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3420F8"/>
    <w:multiLevelType w:val="hybridMultilevel"/>
    <w:tmpl w:val="1292C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41B13CF"/>
    <w:multiLevelType w:val="hybridMultilevel"/>
    <w:tmpl w:val="4E9E5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FE77B65"/>
    <w:multiLevelType w:val="hybridMultilevel"/>
    <w:tmpl w:val="472E0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E6D248B"/>
    <w:multiLevelType w:val="hybridMultilevel"/>
    <w:tmpl w:val="42F65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7AD260A"/>
    <w:multiLevelType w:val="multilevel"/>
    <w:tmpl w:val="ECEE1A26"/>
    <w:lvl w:ilvl="0">
      <w:start w:val="1"/>
      <w:numFmt w:val="decimal"/>
      <w:lvlText w:val="%1"/>
      <w:lvlJc w:val="left"/>
      <w:pPr>
        <w:ind w:left="460" w:hanging="460"/>
      </w:pPr>
      <w:rPr>
        <w:rFonts w:hint="default"/>
        <w:b/>
      </w:rPr>
    </w:lvl>
    <w:lvl w:ilvl="1">
      <w:start w:val="1"/>
      <w:numFmt w:val="decimal"/>
      <w:lvlText w:val="%1.%2"/>
      <w:lvlJc w:val="left"/>
      <w:pPr>
        <w:ind w:left="460" w:hanging="4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720" w:hanging="72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080" w:hanging="108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abstractNumId w:val="4"/>
  </w:num>
  <w:num w:numId="2">
    <w:abstractNumId w:val="1"/>
  </w:num>
  <w:num w:numId="3">
    <w:abstractNumId w:val="0"/>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24BA"/>
    <w:rsid w:val="00225CAD"/>
    <w:rsid w:val="002912E0"/>
    <w:rsid w:val="003E56F8"/>
    <w:rsid w:val="00500E7F"/>
    <w:rsid w:val="00530ADD"/>
    <w:rsid w:val="00540BC4"/>
    <w:rsid w:val="00686F71"/>
    <w:rsid w:val="00827AFA"/>
    <w:rsid w:val="00907F6B"/>
    <w:rsid w:val="00A267B5"/>
    <w:rsid w:val="00AA46BF"/>
    <w:rsid w:val="00C224BA"/>
    <w:rsid w:val="00EF5D5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7F44125"/>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24BA"/>
  </w:style>
  <w:style w:type="paragraph" w:styleId="Heading1">
    <w:name w:val="heading 1"/>
    <w:basedOn w:val="Normal"/>
    <w:next w:val="Normal"/>
    <w:link w:val="Heading1Char"/>
    <w:qFormat/>
    <w:rsid w:val="00EF5D53"/>
    <w:pPr>
      <w:keepNext/>
      <w:ind w:left="720" w:hanging="720"/>
      <w:outlineLvl w:val="0"/>
    </w:pPr>
    <w:rPr>
      <w:rFonts w:ascii="Times New Roman" w:eastAsia="Times New Roman" w:hAnsi="Times New Roman" w:cs="Times New Roman"/>
      <w:b/>
      <w:b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C224B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C224BA"/>
    <w:pPr>
      <w:spacing w:before="100" w:beforeAutospacing="1" w:after="100" w:afterAutospacing="1"/>
    </w:pPr>
    <w:rPr>
      <w:rFonts w:ascii="Times" w:hAnsi="Times" w:cs="Times New Roman"/>
      <w:sz w:val="20"/>
      <w:szCs w:val="20"/>
      <w:lang w:val="en-GB"/>
    </w:rPr>
  </w:style>
  <w:style w:type="paragraph" w:styleId="ListParagraph">
    <w:name w:val="List Paragraph"/>
    <w:basedOn w:val="Normal"/>
    <w:uiPriority w:val="34"/>
    <w:qFormat/>
    <w:rsid w:val="00C224BA"/>
    <w:pPr>
      <w:spacing w:after="160" w:line="259" w:lineRule="auto"/>
      <w:ind w:left="720"/>
      <w:contextualSpacing/>
    </w:pPr>
    <w:rPr>
      <w:rFonts w:eastAsiaTheme="minorHAnsi"/>
      <w:sz w:val="22"/>
      <w:szCs w:val="22"/>
      <w:lang w:val="en-GB"/>
    </w:rPr>
  </w:style>
  <w:style w:type="paragraph" w:styleId="BalloonText">
    <w:name w:val="Balloon Text"/>
    <w:basedOn w:val="Normal"/>
    <w:link w:val="BalloonTextChar"/>
    <w:uiPriority w:val="99"/>
    <w:semiHidden/>
    <w:unhideWhenUsed/>
    <w:rsid w:val="00C224B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224BA"/>
    <w:rPr>
      <w:rFonts w:ascii="Lucida Grande" w:hAnsi="Lucida Grande" w:cs="Lucida Grande"/>
      <w:sz w:val="18"/>
      <w:szCs w:val="18"/>
    </w:rPr>
  </w:style>
  <w:style w:type="character" w:customStyle="1" w:styleId="Heading1Char">
    <w:name w:val="Heading 1 Char"/>
    <w:basedOn w:val="DefaultParagraphFont"/>
    <w:link w:val="Heading1"/>
    <w:rsid w:val="00EF5D53"/>
    <w:rPr>
      <w:rFonts w:ascii="Times New Roman" w:eastAsia="Times New Roman" w:hAnsi="Times New Roman" w:cs="Times New Roman"/>
      <w:b/>
      <w:bCs/>
      <w:sz w:val="22"/>
    </w:rPr>
  </w:style>
  <w:style w:type="paragraph" w:styleId="BodyText">
    <w:name w:val="Body Text"/>
    <w:basedOn w:val="Normal"/>
    <w:link w:val="BodyTextChar"/>
    <w:rsid w:val="00EF5D53"/>
    <w:rPr>
      <w:rFonts w:ascii="Times New Roman" w:eastAsia="Times New Roman" w:hAnsi="Times New Roman" w:cs="Times New Roman"/>
      <w:sz w:val="22"/>
    </w:rPr>
  </w:style>
  <w:style w:type="character" w:customStyle="1" w:styleId="BodyTextChar">
    <w:name w:val="Body Text Char"/>
    <w:basedOn w:val="DefaultParagraphFont"/>
    <w:link w:val="BodyText"/>
    <w:rsid w:val="00EF5D53"/>
    <w:rPr>
      <w:rFonts w:ascii="Times New Roman" w:eastAsia="Times New Roman" w:hAnsi="Times New Roman" w:cs="Times New Roman"/>
      <w:sz w:val="22"/>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24BA"/>
  </w:style>
  <w:style w:type="paragraph" w:styleId="Heading1">
    <w:name w:val="heading 1"/>
    <w:basedOn w:val="Normal"/>
    <w:next w:val="Normal"/>
    <w:link w:val="Heading1Char"/>
    <w:qFormat/>
    <w:rsid w:val="00EF5D53"/>
    <w:pPr>
      <w:keepNext/>
      <w:ind w:left="720" w:hanging="720"/>
      <w:outlineLvl w:val="0"/>
    </w:pPr>
    <w:rPr>
      <w:rFonts w:ascii="Times New Roman" w:eastAsia="Times New Roman" w:hAnsi="Times New Roman" w:cs="Times New Roman"/>
      <w:b/>
      <w:b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C224B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C224BA"/>
    <w:pPr>
      <w:spacing w:before="100" w:beforeAutospacing="1" w:after="100" w:afterAutospacing="1"/>
    </w:pPr>
    <w:rPr>
      <w:rFonts w:ascii="Times" w:hAnsi="Times" w:cs="Times New Roman"/>
      <w:sz w:val="20"/>
      <w:szCs w:val="20"/>
      <w:lang w:val="en-GB"/>
    </w:rPr>
  </w:style>
  <w:style w:type="paragraph" w:styleId="ListParagraph">
    <w:name w:val="List Paragraph"/>
    <w:basedOn w:val="Normal"/>
    <w:uiPriority w:val="34"/>
    <w:qFormat/>
    <w:rsid w:val="00C224BA"/>
    <w:pPr>
      <w:spacing w:after="160" w:line="259" w:lineRule="auto"/>
      <w:ind w:left="720"/>
      <w:contextualSpacing/>
    </w:pPr>
    <w:rPr>
      <w:rFonts w:eastAsiaTheme="minorHAnsi"/>
      <w:sz w:val="22"/>
      <w:szCs w:val="22"/>
      <w:lang w:val="en-GB"/>
    </w:rPr>
  </w:style>
  <w:style w:type="paragraph" w:styleId="BalloonText">
    <w:name w:val="Balloon Text"/>
    <w:basedOn w:val="Normal"/>
    <w:link w:val="BalloonTextChar"/>
    <w:uiPriority w:val="99"/>
    <w:semiHidden/>
    <w:unhideWhenUsed/>
    <w:rsid w:val="00C224B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224BA"/>
    <w:rPr>
      <w:rFonts w:ascii="Lucida Grande" w:hAnsi="Lucida Grande" w:cs="Lucida Grande"/>
      <w:sz w:val="18"/>
      <w:szCs w:val="18"/>
    </w:rPr>
  </w:style>
  <w:style w:type="character" w:customStyle="1" w:styleId="Heading1Char">
    <w:name w:val="Heading 1 Char"/>
    <w:basedOn w:val="DefaultParagraphFont"/>
    <w:link w:val="Heading1"/>
    <w:rsid w:val="00EF5D53"/>
    <w:rPr>
      <w:rFonts w:ascii="Times New Roman" w:eastAsia="Times New Roman" w:hAnsi="Times New Roman" w:cs="Times New Roman"/>
      <w:b/>
      <w:bCs/>
      <w:sz w:val="22"/>
    </w:rPr>
  </w:style>
  <w:style w:type="paragraph" w:styleId="BodyText">
    <w:name w:val="Body Text"/>
    <w:basedOn w:val="Normal"/>
    <w:link w:val="BodyTextChar"/>
    <w:rsid w:val="00EF5D53"/>
    <w:rPr>
      <w:rFonts w:ascii="Times New Roman" w:eastAsia="Times New Roman" w:hAnsi="Times New Roman" w:cs="Times New Roman"/>
      <w:sz w:val="22"/>
    </w:rPr>
  </w:style>
  <w:style w:type="character" w:customStyle="1" w:styleId="BodyTextChar">
    <w:name w:val="Body Text Char"/>
    <w:basedOn w:val="DefaultParagraphFont"/>
    <w:link w:val="BodyText"/>
    <w:rsid w:val="00EF5D53"/>
    <w:rPr>
      <w:rFonts w:ascii="Times New Roman" w:eastAsia="Times New Roman" w:hAnsi="Times New Roman" w:cs="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20" Type="http://schemas.microsoft.com/office/2007/relationships/hdphoto" Target="media/hdphoto5.wdp"/><Relationship Id="rId21" Type="http://schemas.openxmlformats.org/officeDocument/2006/relationships/image" Target="media/image11.jpeg"/><Relationship Id="rId22" Type="http://schemas.openxmlformats.org/officeDocument/2006/relationships/hyperlink" Target="http://www.upmc-biosecurity.org/website/our_work/biological-threats-and-epidemics/fact_sheets/cyanide.html" TargetMode="External"/><Relationship Id="rId23" Type="http://schemas.openxmlformats.org/officeDocument/2006/relationships/hyperlink" Target="http://www.wired.com/wiredscience/2013/01/a-cyanide-murder-in-chicago/" TargetMode="External"/><Relationship Id="rId24" Type="http://schemas.openxmlformats.org/officeDocument/2006/relationships/hyperlink" Target="http://www.howstuffworks.com/11-terms-used-by-spies.htm" TargetMode="External"/><Relationship Id="rId25" Type="http://schemas.openxmlformats.org/officeDocument/2006/relationships/hyperlink" Target="http://www.spymuseum.org/exhibition-experiences/about-the-collection/collection-highlights/eyeglasses-with-concealed-cyanide-pills/" TargetMode="External"/><Relationship Id="rId26" Type="http://schemas.openxmlformats.org/officeDocument/2006/relationships/hyperlink" Target="http://www.faqs.org/espionage/Cou-De/Cyanide.html" TargetMode="External"/><Relationship Id="rId27" Type="http://schemas.openxmlformats.org/officeDocument/2006/relationships/hyperlink" Target="http://www.upmc-biosecurity.org/website/our_work/biological-threats-and-epidemics/fact_sheets/cyanide.html" TargetMode="External"/><Relationship Id="rId28" Type="http://schemas.openxmlformats.org/officeDocument/2006/relationships/hyperlink" Target="http://www.wired.com/wiredscience/2013/01/a-cyanide-murder-in-chicago/" TargetMode="External"/><Relationship Id="rId29" Type="http://schemas.openxmlformats.org/officeDocument/2006/relationships/hyperlink" Target="http://www.howstuffworks.com/11-terms-used-by-spies.htm"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hyperlink" Target="http://www.spymuseum.org/exhibition-experiences/about-the-collection/collection-highlights/eyeglasses-with-concealed-cyanide-pills/" TargetMode="External"/><Relationship Id="rId31" Type="http://schemas.openxmlformats.org/officeDocument/2006/relationships/hyperlink" Target="http://www.faqs.org/espionage/Cou-De/Cyanide.html" TargetMode="External"/><Relationship Id="rId32" Type="http://schemas.openxmlformats.org/officeDocument/2006/relationships/image" Target="media/image12.png"/><Relationship Id="rId9" Type="http://schemas.microsoft.com/office/2007/relationships/hdphoto" Target="media/hdphoto2.wdp"/><Relationship Id="rId6" Type="http://schemas.openxmlformats.org/officeDocument/2006/relationships/image" Target="media/image1.png"/><Relationship Id="rId7" Type="http://schemas.microsoft.com/office/2007/relationships/hdphoto" Target="media/hdphoto1.wdp"/><Relationship Id="rId8" Type="http://schemas.openxmlformats.org/officeDocument/2006/relationships/image" Target="media/image2.jpeg"/><Relationship Id="rId33" Type="http://schemas.openxmlformats.org/officeDocument/2006/relationships/image" Target="media/image13.png"/><Relationship Id="rId34" Type="http://schemas.openxmlformats.org/officeDocument/2006/relationships/image" Target="media/image14.png"/><Relationship Id="rId35" Type="http://schemas.openxmlformats.org/officeDocument/2006/relationships/image" Target="media/image15.png"/><Relationship Id="rId36" Type="http://schemas.openxmlformats.org/officeDocument/2006/relationships/image" Target="media/image16.png"/><Relationship Id="rId10" Type="http://schemas.openxmlformats.org/officeDocument/2006/relationships/image" Target="media/image3.jpeg"/><Relationship Id="rId11" Type="http://schemas.openxmlformats.org/officeDocument/2006/relationships/image" Target="media/image4.jpeg"/><Relationship Id="rId12" Type="http://schemas.openxmlformats.org/officeDocument/2006/relationships/image" Target="media/image5.png"/><Relationship Id="rId13" Type="http://schemas.openxmlformats.org/officeDocument/2006/relationships/image" Target="media/image6.jpeg"/><Relationship Id="rId14" Type="http://schemas.microsoft.com/office/2007/relationships/hdphoto" Target="media/hdphoto3.wdp"/><Relationship Id="rId15" Type="http://schemas.openxmlformats.org/officeDocument/2006/relationships/image" Target="media/image7.gif"/><Relationship Id="rId16" Type="http://schemas.openxmlformats.org/officeDocument/2006/relationships/image" Target="media/image8.png"/><Relationship Id="rId17" Type="http://schemas.openxmlformats.org/officeDocument/2006/relationships/image" Target="media/image9.jpeg"/><Relationship Id="rId18" Type="http://schemas.microsoft.com/office/2007/relationships/hdphoto" Target="media/hdphoto4.wdp"/><Relationship Id="rId19" Type="http://schemas.openxmlformats.org/officeDocument/2006/relationships/image" Target="media/image10.jpeg"/><Relationship Id="rId37" Type="http://schemas.openxmlformats.org/officeDocument/2006/relationships/image" Target="media/image17.png"/><Relationship Id="rId38" Type="http://schemas.openxmlformats.org/officeDocument/2006/relationships/image" Target="media/image18.jpeg"/><Relationship Id="rId39" Type="http://schemas.microsoft.com/office/2007/relationships/hdphoto" Target="media/hdphoto6.wdp"/><Relationship Id="rId40" Type="http://schemas.openxmlformats.org/officeDocument/2006/relationships/image" Target="media/image19.jpeg"/><Relationship Id="rId41" Type="http://schemas.microsoft.com/office/2007/relationships/hdphoto" Target="media/hdphoto7.wdp"/><Relationship Id="rId42" Type="http://schemas.openxmlformats.org/officeDocument/2006/relationships/image" Target="media/image20.jpeg"/><Relationship Id="rId43" Type="http://schemas.microsoft.com/office/2007/relationships/hdphoto" Target="media/hdphoto8.wdp"/><Relationship Id="rId44" Type="http://schemas.openxmlformats.org/officeDocument/2006/relationships/fontTable" Target="fontTable.xml"/><Relationship Id="rId4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647</Words>
  <Characters>3690</Characters>
  <Application>Microsoft Macintosh Word</Application>
  <DocSecurity>0</DocSecurity>
  <Lines>30</Lines>
  <Paragraphs>8</Paragraphs>
  <ScaleCrop>false</ScaleCrop>
  <Company/>
  <LinksUpToDate>false</LinksUpToDate>
  <CharactersWithSpaces>4329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Preston</dc:creator>
  <cp:keywords/>
  <dc:description/>
  <cp:lastModifiedBy>Sarah Preston</cp:lastModifiedBy>
  <cp:revision>2</cp:revision>
  <dcterms:created xsi:type="dcterms:W3CDTF">2014-11-04T10:50:00Z</dcterms:created>
  <dcterms:modified xsi:type="dcterms:W3CDTF">2014-11-04T10:50:00Z</dcterms:modified>
</cp:coreProperties>
</file>